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3AB189" w14:textId="6BA4A4F3" w:rsidR="00773E47" w:rsidRDefault="00DD69FF" w:rsidP="00732FE0">
      <w:pPr>
        <w:pStyle w:val="Heading1"/>
        <w:rPr>
          <w:rFonts w:ascii="Tahoma" w:hAnsi="Tahoma" w:cs="Tahoma"/>
          <w:color w:val="auto"/>
          <w:sz w:val="56"/>
          <w:szCs w:val="56"/>
        </w:rPr>
      </w:pPr>
      <w:r>
        <w:rPr>
          <w:noProof/>
        </w:rPr>
        <w:drawing>
          <wp:anchor distT="0" distB="0" distL="114300" distR="114300" simplePos="0" relativeHeight="251658240" behindDoc="0" locked="0" layoutInCell="1" allowOverlap="1" wp14:anchorId="13D0D921" wp14:editId="6BBE48D7">
            <wp:simplePos x="0" y="0"/>
            <wp:positionH relativeFrom="margin">
              <wp:align>left</wp:align>
            </wp:positionH>
            <wp:positionV relativeFrom="page">
              <wp:posOffset>1047750</wp:posOffset>
            </wp:positionV>
            <wp:extent cx="2021840" cy="1231900"/>
            <wp:effectExtent l="0" t="0" r="0" b="6350"/>
            <wp:wrapSquare wrapText="bothSides"/>
            <wp:docPr id="29207341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073412" name="Graphic 1"/>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0" y="0"/>
                      <a:ext cx="2021840" cy="1231900"/>
                    </a:xfrm>
                    <a:prstGeom prst="rect">
                      <a:avLst/>
                    </a:prstGeom>
                  </pic:spPr>
                </pic:pic>
              </a:graphicData>
            </a:graphic>
          </wp:anchor>
        </w:drawing>
      </w:r>
    </w:p>
    <w:p w14:paraId="65FE1813" w14:textId="77777777" w:rsidR="00732FE0" w:rsidRDefault="00732FE0" w:rsidP="00602A71">
      <w:pPr>
        <w:pStyle w:val="Heading1"/>
        <w:jc w:val="center"/>
      </w:pPr>
    </w:p>
    <w:p w14:paraId="4FEC39B6" w14:textId="77777777" w:rsidR="00E15C02" w:rsidRDefault="00E15C02" w:rsidP="00602A71">
      <w:pPr>
        <w:pStyle w:val="Heading1"/>
        <w:jc w:val="center"/>
      </w:pPr>
    </w:p>
    <w:p w14:paraId="4912928C" w14:textId="346ECDEA" w:rsidR="00B62B5B" w:rsidRPr="001C5FE5" w:rsidRDefault="00E6287C">
      <w:pPr>
        <w:pStyle w:val="Heading1"/>
        <w:jc w:val="center"/>
        <w:rPr>
          <w:rFonts w:ascii="Tahoma" w:hAnsi="Tahoma" w:cs="Tahoma"/>
          <w:color w:val="auto"/>
          <w:sz w:val="56"/>
          <w:szCs w:val="56"/>
        </w:rPr>
      </w:pPr>
      <w:r>
        <w:rPr>
          <w:rFonts w:ascii="Tahoma" w:hAnsi="Tahoma" w:cs="Tahoma"/>
          <w:color w:val="auto"/>
          <w:sz w:val="56"/>
          <w:szCs w:val="56"/>
        </w:rPr>
        <w:t xml:space="preserve">The </w:t>
      </w:r>
      <w:r w:rsidR="003C267B" w:rsidRPr="001C5FE5">
        <w:rPr>
          <w:rFonts w:ascii="Tahoma" w:hAnsi="Tahoma" w:cs="Tahoma"/>
          <w:color w:val="auto"/>
          <w:sz w:val="56"/>
          <w:szCs w:val="56"/>
        </w:rPr>
        <w:t xml:space="preserve">Postdoc </w:t>
      </w:r>
      <w:r w:rsidR="00696D82">
        <w:rPr>
          <w:rFonts w:ascii="Tahoma" w:hAnsi="Tahoma" w:cs="Tahoma"/>
          <w:color w:val="auto"/>
          <w:sz w:val="56"/>
          <w:szCs w:val="56"/>
        </w:rPr>
        <w:t>Venture Creation Challenge</w:t>
      </w:r>
      <w:r w:rsidR="00B62B5B" w:rsidRPr="001C5FE5">
        <w:rPr>
          <w:rFonts w:ascii="Tahoma" w:hAnsi="Tahoma" w:cs="Tahoma"/>
          <w:color w:val="auto"/>
          <w:sz w:val="56"/>
          <w:szCs w:val="56"/>
        </w:rPr>
        <w:t xml:space="preserve"> Handbook </w:t>
      </w:r>
    </w:p>
    <w:p w14:paraId="688CCF69" w14:textId="7492A1ED" w:rsidR="00B62B5B" w:rsidRPr="001C5FE5" w:rsidRDefault="00697EB1">
      <w:pPr>
        <w:pStyle w:val="Heading1"/>
        <w:jc w:val="center"/>
        <w:rPr>
          <w:rFonts w:ascii="Tahoma" w:hAnsi="Tahoma" w:cs="Tahoma"/>
          <w:color w:val="auto"/>
          <w:sz w:val="40"/>
          <w:szCs w:val="40"/>
        </w:rPr>
      </w:pPr>
      <w:r w:rsidRPr="001C5FE5">
        <w:rPr>
          <w:rFonts w:ascii="Tahoma" w:hAnsi="Tahoma" w:cs="Tahoma"/>
          <w:color w:val="auto"/>
          <w:sz w:val="40"/>
          <w:szCs w:val="40"/>
        </w:rPr>
        <w:t>20</w:t>
      </w:r>
      <w:r w:rsidR="000F5214" w:rsidRPr="001C5FE5">
        <w:rPr>
          <w:rFonts w:ascii="Tahoma" w:hAnsi="Tahoma" w:cs="Tahoma"/>
          <w:color w:val="auto"/>
          <w:sz w:val="40"/>
          <w:szCs w:val="40"/>
        </w:rPr>
        <w:t>2</w:t>
      </w:r>
      <w:r w:rsidR="00D176BD">
        <w:rPr>
          <w:rFonts w:ascii="Tahoma" w:hAnsi="Tahoma" w:cs="Tahoma"/>
          <w:color w:val="auto"/>
          <w:sz w:val="40"/>
          <w:szCs w:val="40"/>
        </w:rPr>
        <w:t>6</w:t>
      </w:r>
    </w:p>
    <w:p w14:paraId="7CFDE514" w14:textId="77777777" w:rsidR="00B62B5B" w:rsidRPr="001C5FE5" w:rsidRDefault="00B62B5B" w:rsidP="00B62B5B">
      <w:pPr>
        <w:rPr>
          <w:rFonts w:ascii="Tahoma" w:hAnsi="Tahoma" w:cs="Tahoma"/>
        </w:rPr>
      </w:pPr>
    </w:p>
    <w:p w14:paraId="334A2CB9" w14:textId="3F65D265" w:rsidR="00B62B5B" w:rsidRPr="001C5FE5" w:rsidRDefault="00B62B5B" w:rsidP="00B62B5B">
      <w:pPr>
        <w:rPr>
          <w:rFonts w:ascii="Tahoma" w:eastAsiaTheme="majorEastAsia" w:hAnsi="Tahoma" w:cs="Tahoma"/>
          <w:sz w:val="28"/>
          <w:szCs w:val="28"/>
        </w:rPr>
      </w:pPr>
      <w:r w:rsidRPr="001C5FE5">
        <w:rPr>
          <w:rFonts w:ascii="Tahoma" w:hAnsi="Tahoma" w:cs="Tahoma"/>
        </w:rPr>
        <w:br w:type="page"/>
      </w:r>
    </w:p>
    <w:p w14:paraId="3FA283CF" w14:textId="77777777" w:rsidR="005B277A" w:rsidRPr="001C5FE5" w:rsidRDefault="005B277A" w:rsidP="003B3917">
      <w:pPr>
        <w:pStyle w:val="Heading1"/>
      </w:pPr>
    </w:p>
    <w:p w14:paraId="58A7646E" w14:textId="1E9B6A96" w:rsidR="009C1DDB" w:rsidRPr="001C5FE5" w:rsidRDefault="00D40827" w:rsidP="00E919D2">
      <w:pPr>
        <w:jc w:val="both"/>
        <w:rPr>
          <w:rFonts w:ascii="Tahoma" w:hAnsi="Tahoma" w:cs="Tahoma"/>
        </w:rPr>
      </w:pPr>
      <w:r w:rsidRPr="31D4D98B">
        <w:rPr>
          <w:rFonts w:ascii="Tahoma" w:hAnsi="Tahoma" w:cs="Tahoma"/>
        </w:rPr>
        <w:t>Welcome to</w:t>
      </w:r>
      <w:r w:rsidR="0011609C" w:rsidRPr="31D4D98B">
        <w:rPr>
          <w:rFonts w:ascii="Tahoma" w:hAnsi="Tahoma" w:cs="Tahoma"/>
        </w:rPr>
        <w:t xml:space="preserve"> the</w:t>
      </w:r>
      <w:r w:rsidRPr="31D4D98B">
        <w:rPr>
          <w:rFonts w:ascii="Tahoma" w:hAnsi="Tahoma" w:cs="Tahoma"/>
        </w:rPr>
        <w:t xml:space="preserve"> </w:t>
      </w:r>
      <w:r w:rsidR="00E15C02">
        <w:rPr>
          <w:rFonts w:ascii="Tahoma" w:hAnsi="Tahoma" w:cs="Tahoma"/>
        </w:rPr>
        <w:t>Postdoc Venture Creation Challenge</w:t>
      </w:r>
      <w:r w:rsidR="00184EE8" w:rsidRPr="31D4D98B">
        <w:rPr>
          <w:rFonts w:ascii="Tahoma" w:hAnsi="Tahoma" w:cs="Tahoma"/>
        </w:rPr>
        <w:t>,</w:t>
      </w:r>
      <w:r w:rsidR="00611C80" w:rsidRPr="31D4D98B">
        <w:rPr>
          <w:rFonts w:ascii="Tahoma" w:hAnsi="Tahoma" w:cs="Tahoma"/>
        </w:rPr>
        <w:t xml:space="preserve"> </w:t>
      </w:r>
      <w:r w:rsidR="3FCA761F" w:rsidRPr="587C6B4C">
        <w:rPr>
          <w:rFonts w:ascii="Tahoma" w:hAnsi="Tahoma" w:cs="Tahoma"/>
        </w:rPr>
        <w:t>delivered</w:t>
      </w:r>
      <w:r w:rsidR="00611C80" w:rsidRPr="31D4D98B">
        <w:rPr>
          <w:rFonts w:ascii="Tahoma" w:hAnsi="Tahoma" w:cs="Tahoma"/>
        </w:rPr>
        <w:t xml:space="preserve"> by </w:t>
      </w:r>
      <w:r w:rsidR="00E15C02">
        <w:rPr>
          <w:rFonts w:ascii="Tahoma" w:hAnsi="Tahoma" w:cs="Tahoma"/>
        </w:rPr>
        <w:t xml:space="preserve">IE Cambridge </w:t>
      </w:r>
      <w:r w:rsidR="00E15C02" w:rsidRPr="587C6B4C">
        <w:rPr>
          <w:rFonts w:ascii="Tahoma" w:hAnsi="Tahoma" w:cs="Tahoma"/>
        </w:rPr>
        <w:t>in partnership with</w:t>
      </w:r>
      <w:r w:rsidR="50F66C73" w:rsidRPr="587C6B4C">
        <w:rPr>
          <w:rFonts w:ascii="Tahoma" w:hAnsi="Tahoma" w:cs="Tahoma"/>
        </w:rPr>
        <w:t xml:space="preserve"> </w:t>
      </w:r>
      <w:r w:rsidR="00611C80" w:rsidRPr="31D4D98B">
        <w:rPr>
          <w:rFonts w:ascii="Tahoma" w:hAnsi="Tahoma" w:cs="Tahoma"/>
        </w:rPr>
        <w:t>Cambridge Enterprise</w:t>
      </w:r>
      <w:r w:rsidR="00E15C02">
        <w:rPr>
          <w:rFonts w:ascii="Tahoma" w:hAnsi="Tahoma" w:cs="Tahoma"/>
        </w:rPr>
        <w:t>,</w:t>
      </w:r>
      <w:r w:rsidR="0052045B">
        <w:rPr>
          <w:rFonts w:ascii="Tahoma" w:hAnsi="Tahoma" w:cs="Tahoma"/>
        </w:rPr>
        <w:t xml:space="preserve"> Cambridge Enterprise Ventures, </w:t>
      </w:r>
      <w:r w:rsidR="00E15C02">
        <w:rPr>
          <w:rFonts w:ascii="Tahoma" w:hAnsi="Tahoma" w:cs="Tahoma"/>
        </w:rPr>
        <w:t>the Postdoc Society and Cambridge Innovation Capital</w:t>
      </w:r>
      <w:r w:rsidR="00E15C02" w:rsidDel="004B7B2F">
        <w:rPr>
          <w:rFonts w:ascii="Tahoma" w:hAnsi="Tahoma" w:cs="Tahoma"/>
        </w:rPr>
        <w:t>.</w:t>
      </w:r>
    </w:p>
    <w:p w14:paraId="28C4ADB3" w14:textId="5A0EBE37" w:rsidR="00D40827" w:rsidRPr="001C5FE5" w:rsidRDefault="00D40827" w:rsidP="00E919D2">
      <w:pPr>
        <w:jc w:val="both"/>
        <w:rPr>
          <w:rFonts w:ascii="Tahoma" w:hAnsi="Tahoma" w:cs="Tahoma"/>
        </w:rPr>
      </w:pPr>
      <w:r w:rsidRPr="31D4D98B">
        <w:rPr>
          <w:rFonts w:ascii="Tahoma" w:hAnsi="Tahoma" w:cs="Tahoma"/>
        </w:rPr>
        <w:t>This handbook</w:t>
      </w:r>
      <w:r w:rsidR="00926181" w:rsidRPr="31D4D98B">
        <w:rPr>
          <w:rFonts w:ascii="Tahoma" w:hAnsi="Tahoma" w:cs="Tahoma"/>
        </w:rPr>
        <w:t xml:space="preserve"> is</w:t>
      </w:r>
      <w:r w:rsidR="00744CDC" w:rsidRPr="31D4D98B">
        <w:rPr>
          <w:rFonts w:ascii="Tahoma" w:hAnsi="Tahoma" w:cs="Tahoma"/>
        </w:rPr>
        <w:t xml:space="preserve"> intended to</w:t>
      </w:r>
      <w:r w:rsidR="008E0DC4" w:rsidRPr="31D4D98B">
        <w:rPr>
          <w:rFonts w:ascii="Tahoma" w:hAnsi="Tahoma" w:cs="Tahoma"/>
        </w:rPr>
        <w:t xml:space="preserve"> define the terms of the competition and</w:t>
      </w:r>
      <w:r w:rsidR="00744CDC" w:rsidRPr="31D4D98B">
        <w:rPr>
          <w:rFonts w:ascii="Tahoma" w:hAnsi="Tahoma" w:cs="Tahoma"/>
        </w:rPr>
        <w:t xml:space="preserve"> answer general questions you may have</w:t>
      </w:r>
      <w:r w:rsidRPr="31D4D98B">
        <w:rPr>
          <w:rFonts w:ascii="Tahoma" w:hAnsi="Tahoma" w:cs="Tahoma"/>
        </w:rPr>
        <w:t xml:space="preserve">. If you have any </w:t>
      </w:r>
      <w:r w:rsidR="00744CDC" w:rsidRPr="31D4D98B">
        <w:rPr>
          <w:rFonts w:ascii="Tahoma" w:hAnsi="Tahoma" w:cs="Tahoma"/>
        </w:rPr>
        <w:t xml:space="preserve">further </w:t>
      </w:r>
      <w:r w:rsidR="008E0DC4" w:rsidRPr="31D4D98B">
        <w:rPr>
          <w:rFonts w:ascii="Tahoma" w:hAnsi="Tahoma" w:cs="Tahoma"/>
        </w:rPr>
        <w:t>queries</w:t>
      </w:r>
      <w:r w:rsidRPr="31D4D98B">
        <w:rPr>
          <w:rFonts w:ascii="Tahoma" w:hAnsi="Tahoma" w:cs="Tahoma"/>
        </w:rPr>
        <w:t xml:space="preserve">, please </w:t>
      </w:r>
      <w:r w:rsidR="008E0DC4" w:rsidRPr="31D4D98B">
        <w:rPr>
          <w:rFonts w:ascii="Tahoma" w:hAnsi="Tahoma" w:cs="Tahoma"/>
        </w:rPr>
        <w:t xml:space="preserve">email </w:t>
      </w:r>
      <w:hyperlink r:id="rId13" w:history="1">
        <w:r w:rsidR="0059711B" w:rsidRPr="0059711B">
          <w:rPr>
            <w:rStyle w:val="Hyperlink"/>
            <w:rFonts w:ascii="Tahoma" w:hAnsi="Tahoma" w:cs="Tahoma"/>
          </w:rPr>
          <w:t>iecambridge@enterprise.cam.ac.uk</w:t>
        </w:r>
      </w:hyperlink>
    </w:p>
    <w:p w14:paraId="1C48686C" w14:textId="46EE3608" w:rsidR="005B277A" w:rsidRPr="001C5FE5" w:rsidRDefault="004C4346" w:rsidP="007C70BB">
      <w:pPr>
        <w:pStyle w:val="Heading2"/>
        <w:numPr>
          <w:ilvl w:val="0"/>
          <w:numId w:val="25"/>
        </w:numPr>
        <w:rPr>
          <w:rFonts w:ascii="Tahoma" w:hAnsi="Tahoma" w:cs="Tahoma"/>
          <w:color w:val="auto"/>
        </w:rPr>
      </w:pPr>
      <w:r w:rsidRPr="001C5FE5">
        <w:rPr>
          <w:rFonts w:ascii="Tahoma" w:hAnsi="Tahoma" w:cs="Tahoma"/>
          <w:color w:val="auto"/>
        </w:rPr>
        <w:t xml:space="preserve">Competition </w:t>
      </w:r>
      <w:r w:rsidR="00375C81">
        <w:rPr>
          <w:rFonts w:ascii="Tahoma" w:hAnsi="Tahoma" w:cs="Tahoma"/>
          <w:color w:val="auto"/>
        </w:rPr>
        <w:t>A</w:t>
      </w:r>
      <w:r w:rsidRPr="001C5FE5">
        <w:rPr>
          <w:rFonts w:ascii="Tahoma" w:hAnsi="Tahoma" w:cs="Tahoma"/>
          <w:color w:val="auto"/>
        </w:rPr>
        <w:t>ims</w:t>
      </w:r>
    </w:p>
    <w:p w14:paraId="2ED29B81" w14:textId="4B0C372E" w:rsidR="009E4F2D" w:rsidRDefault="009E4F2D" w:rsidP="00B83F75">
      <w:pPr>
        <w:jc w:val="both"/>
        <w:rPr>
          <w:rFonts w:ascii="Tahoma" w:hAnsi="Tahoma" w:cs="Tahoma"/>
        </w:rPr>
      </w:pPr>
      <w:r w:rsidRPr="6C52A402">
        <w:rPr>
          <w:rFonts w:ascii="Tahoma" w:hAnsi="Tahoma" w:cs="Tahoma"/>
        </w:rPr>
        <w:t>The aim of this competition is to encourage postdoc entrepreneurship and equip postdocs with the skills, confidence, and networks to take their ideas forward. It is for those at the early stages of thinking about commercialising their research or idea</w:t>
      </w:r>
      <w:r w:rsidR="00956F70" w:rsidRPr="6C52A402">
        <w:rPr>
          <w:rFonts w:ascii="Tahoma" w:hAnsi="Tahoma" w:cs="Tahoma"/>
        </w:rPr>
        <w:t xml:space="preserve"> by formation of a new venture</w:t>
      </w:r>
      <w:r w:rsidRPr="6C52A402">
        <w:rPr>
          <w:rFonts w:ascii="Tahoma" w:hAnsi="Tahoma" w:cs="Tahoma"/>
        </w:rPr>
        <w:t>.</w:t>
      </w:r>
    </w:p>
    <w:p w14:paraId="333B4AEE" w14:textId="77777777" w:rsidR="004E4876" w:rsidRPr="001C5FE5" w:rsidRDefault="004E4876" w:rsidP="007C70BB">
      <w:pPr>
        <w:pStyle w:val="Heading2"/>
        <w:numPr>
          <w:ilvl w:val="0"/>
          <w:numId w:val="25"/>
        </w:numPr>
        <w:rPr>
          <w:rFonts w:ascii="Tahoma" w:hAnsi="Tahoma" w:cs="Tahoma"/>
          <w:color w:val="auto"/>
        </w:rPr>
      </w:pPr>
      <w:r w:rsidRPr="001C5FE5">
        <w:rPr>
          <w:rFonts w:ascii="Tahoma" w:hAnsi="Tahoma" w:cs="Tahoma"/>
          <w:color w:val="auto"/>
        </w:rPr>
        <w:t>Eligibility</w:t>
      </w:r>
    </w:p>
    <w:p w14:paraId="6DAF5A17" w14:textId="49059C6E" w:rsidR="00BE79E1" w:rsidRPr="001C5FE5" w:rsidRDefault="00004AC5" w:rsidP="00B83F75">
      <w:pPr>
        <w:pStyle w:val="ListParagraph"/>
        <w:numPr>
          <w:ilvl w:val="1"/>
          <w:numId w:val="25"/>
        </w:numPr>
        <w:ind w:left="1276" w:hanging="916"/>
        <w:jc w:val="both"/>
        <w:rPr>
          <w:rFonts w:ascii="Tahoma" w:hAnsi="Tahoma" w:cs="Tahoma"/>
          <w:color w:val="E36C0A" w:themeColor="accent6" w:themeShade="BF"/>
        </w:rPr>
      </w:pPr>
      <w:r w:rsidRPr="001C5FE5">
        <w:rPr>
          <w:rFonts w:ascii="Tahoma" w:hAnsi="Tahoma" w:cs="Tahoma"/>
          <w:color w:val="000000" w:themeColor="text1"/>
        </w:rPr>
        <w:t xml:space="preserve">The </w:t>
      </w:r>
      <w:r w:rsidR="00661232">
        <w:rPr>
          <w:rFonts w:ascii="Tahoma" w:hAnsi="Tahoma" w:cs="Tahoma"/>
          <w:color w:val="000000" w:themeColor="text1"/>
        </w:rPr>
        <w:t xml:space="preserve">founding </w:t>
      </w:r>
      <w:r w:rsidR="009E4F2D">
        <w:rPr>
          <w:rFonts w:ascii="Tahoma" w:hAnsi="Tahoma" w:cs="Tahoma"/>
          <w:color w:val="000000" w:themeColor="text1"/>
        </w:rPr>
        <w:t xml:space="preserve">team must include a current </w:t>
      </w:r>
      <w:r w:rsidRPr="001C5FE5">
        <w:rPr>
          <w:rFonts w:ascii="Tahoma" w:hAnsi="Tahoma" w:cs="Tahoma"/>
          <w:color w:val="000000" w:themeColor="text1"/>
        </w:rPr>
        <w:t xml:space="preserve">postdoc </w:t>
      </w:r>
      <w:r w:rsidR="00B83F75">
        <w:rPr>
          <w:rFonts w:ascii="Tahoma" w:hAnsi="Tahoma" w:cs="Tahoma"/>
          <w:color w:val="000000" w:themeColor="text1"/>
        </w:rPr>
        <w:t>employed by</w:t>
      </w:r>
      <w:r w:rsidRPr="001C5FE5">
        <w:rPr>
          <w:rFonts w:ascii="Tahoma" w:hAnsi="Tahoma" w:cs="Tahoma"/>
          <w:color w:val="000000" w:themeColor="text1"/>
        </w:rPr>
        <w:t xml:space="preserve"> the University of Cambridge.</w:t>
      </w:r>
      <w:r w:rsidR="007A4DB7" w:rsidRPr="001C5FE5">
        <w:rPr>
          <w:rFonts w:ascii="Tahoma" w:hAnsi="Tahoma" w:cs="Tahoma"/>
          <w:color w:val="000000" w:themeColor="text1"/>
        </w:rPr>
        <w:t xml:space="preserve"> A </w:t>
      </w:r>
      <w:r w:rsidR="00A877C7" w:rsidRPr="001C5FE5">
        <w:rPr>
          <w:rFonts w:ascii="Tahoma" w:hAnsi="Tahoma" w:cs="Tahoma"/>
          <w:color w:val="000000" w:themeColor="text1"/>
        </w:rPr>
        <w:t xml:space="preserve">postdoc is considered ‘current’ </w:t>
      </w:r>
      <w:r w:rsidR="00867326" w:rsidRPr="001C5FE5">
        <w:rPr>
          <w:rFonts w:ascii="Tahoma" w:hAnsi="Tahoma" w:cs="Tahoma"/>
          <w:color w:val="000000" w:themeColor="text1"/>
        </w:rPr>
        <w:t>if</w:t>
      </w:r>
      <w:r w:rsidR="002F0A11" w:rsidRPr="001C5FE5">
        <w:rPr>
          <w:rFonts w:ascii="Tahoma" w:hAnsi="Tahoma" w:cs="Tahoma"/>
          <w:color w:val="000000" w:themeColor="text1"/>
        </w:rPr>
        <w:t>:</w:t>
      </w:r>
    </w:p>
    <w:p w14:paraId="33FE5C44" w14:textId="77777777" w:rsidR="0080468E" w:rsidRPr="001C5FE5" w:rsidRDefault="0080468E" w:rsidP="0080468E">
      <w:pPr>
        <w:pStyle w:val="ListParagraph"/>
        <w:ind w:left="1276"/>
        <w:rPr>
          <w:rFonts w:ascii="Tahoma" w:hAnsi="Tahoma" w:cs="Tahoma"/>
          <w:color w:val="E36C0A" w:themeColor="accent6" w:themeShade="BF"/>
        </w:rPr>
      </w:pPr>
    </w:p>
    <w:p w14:paraId="465885B7" w14:textId="1E122C89" w:rsidR="006B41E6" w:rsidRPr="001C5FE5" w:rsidRDefault="00120DF7" w:rsidP="00B83F75">
      <w:pPr>
        <w:pStyle w:val="ListParagraph"/>
        <w:numPr>
          <w:ilvl w:val="3"/>
          <w:numId w:val="25"/>
        </w:numPr>
        <w:jc w:val="both"/>
        <w:rPr>
          <w:rFonts w:ascii="Tahoma" w:hAnsi="Tahoma" w:cs="Tahoma"/>
        </w:rPr>
      </w:pPr>
      <w:r w:rsidRPr="001C5FE5">
        <w:rPr>
          <w:rFonts w:ascii="Tahoma" w:hAnsi="Tahoma" w:cs="Tahoma"/>
        </w:rPr>
        <w:t xml:space="preserve">They become a postdoc before the </w:t>
      </w:r>
      <w:r w:rsidR="008E3794">
        <w:rPr>
          <w:rFonts w:ascii="Tahoma" w:hAnsi="Tahoma" w:cs="Tahoma"/>
        </w:rPr>
        <w:t>F</w:t>
      </w:r>
      <w:r w:rsidRPr="001C5FE5">
        <w:rPr>
          <w:rFonts w:ascii="Tahoma" w:hAnsi="Tahoma" w:cs="Tahoma"/>
        </w:rPr>
        <w:t>irst</w:t>
      </w:r>
      <w:r w:rsidR="2280C7E8" w:rsidRPr="255848ED">
        <w:rPr>
          <w:rFonts w:ascii="Tahoma" w:hAnsi="Tahoma" w:cs="Tahoma"/>
        </w:rPr>
        <w:t>-</w:t>
      </w:r>
      <w:r w:rsidR="008E3794">
        <w:rPr>
          <w:rFonts w:ascii="Tahoma" w:hAnsi="Tahoma" w:cs="Tahoma"/>
        </w:rPr>
        <w:t xml:space="preserve">Round </w:t>
      </w:r>
      <w:r w:rsidRPr="001C5FE5">
        <w:rPr>
          <w:rFonts w:ascii="Tahoma" w:hAnsi="Tahoma" w:cs="Tahoma"/>
        </w:rPr>
        <w:t xml:space="preserve">application deadline (see table of dates in Section </w:t>
      </w:r>
      <w:hyperlink w:anchor="_Competition_structure">
        <w:r w:rsidRPr="255848ED">
          <w:rPr>
            <w:rStyle w:val="Hyperlink"/>
            <w:rFonts w:ascii="Tahoma" w:hAnsi="Tahoma" w:cs="Tahoma"/>
          </w:rPr>
          <w:t>3.1</w:t>
        </w:r>
      </w:hyperlink>
      <w:r w:rsidRPr="001C5FE5">
        <w:rPr>
          <w:rFonts w:ascii="Tahoma" w:hAnsi="Tahoma" w:cs="Tahoma"/>
        </w:rPr>
        <w:t>.).</w:t>
      </w:r>
    </w:p>
    <w:p w14:paraId="162B11EA" w14:textId="7265CC38" w:rsidR="00C70938" w:rsidRPr="001C5FE5" w:rsidRDefault="006B41E6" w:rsidP="006B41E6">
      <w:pPr>
        <w:pStyle w:val="ListParagraph"/>
        <w:ind w:left="1728"/>
        <w:rPr>
          <w:rFonts w:ascii="Tahoma" w:hAnsi="Tahoma" w:cs="Tahoma"/>
        </w:rPr>
      </w:pPr>
      <w:r w:rsidRPr="001C5FE5">
        <w:rPr>
          <w:rFonts w:ascii="Tahoma" w:hAnsi="Tahoma" w:cs="Tahoma"/>
        </w:rPr>
        <w:t>OR</w:t>
      </w:r>
    </w:p>
    <w:p w14:paraId="6BD870A2" w14:textId="02A43B58" w:rsidR="0080468E" w:rsidRPr="001C5FE5" w:rsidRDefault="002F0A11" w:rsidP="00B83F75">
      <w:pPr>
        <w:pStyle w:val="ListParagraph"/>
        <w:numPr>
          <w:ilvl w:val="3"/>
          <w:numId w:val="25"/>
        </w:numPr>
        <w:jc w:val="both"/>
        <w:rPr>
          <w:rFonts w:ascii="Tahoma" w:hAnsi="Tahoma" w:cs="Tahoma"/>
          <w:color w:val="E36C0A" w:themeColor="accent6" w:themeShade="BF"/>
        </w:rPr>
      </w:pPr>
      <w:r w:rsidRPr="001C5FE5">
        <w:rPr>
          <w:rFonts w:ascii="Tahoma" w:hAnsi="Tahoma" w:cs="Tahoma"/>
          <w:color w:val="000000" w:themeColor="text1"/>
        </w:rPr>
        <w:t>T</w:t>
      </w:r>
      <w:r w:rsidR="00867326" w:rsidRPr="001C5FE5">
        <w:rPr>
          <w:rFonts w:ascii="Tahoma" w:hAnsi="Tahoma" w:cs="Tahoma"/>
          <w:color w:val="000000" w:themeColor="text1"/>
        </w:rPr>
        <w:t xml:space="preserve">hey are a postdoc at the time </w:t>
      </w:r>
      <w:r w:rsidR="009B5795" w:rsidRPr="001C5FE5">
        <w:rPr>
          <w:rFonts w:ascii="Tahoma" w:hAnsi="Tahoma" w:cs="Tahoma"/>
          <w:color w:val="000000" w:themeColor="text1"/>
        </w:rPr>
        <w:t xml:space="preserve">the </w:t>
      </w:r>
      <w:r w:rsidR="00661232">
        <w:rPr>
          <w:rFonts w:ascii="Tahoma" w:hAnsi="Tahoma" w:cs="Tahoma"/>
          <w:color w:val="000000" w:themeColor="text1"/>
        </w:rPr>
        <w:t>c</w:t>
      </w:r>
      <w:r w:rsidR="009B5795" w:rsidRPr="001C5FE5">
        <w:rPr>
          <w:rFonts w:ascii="Tahoma" w:hAnsi="Tahoma" w:cs="Tahoma"/>
          <w:color w:val="000000" w:themeColor="text1"/>
        </w:rPr>
        <w:t xml:space="preserve">ompetition call is launched (see table of dates in Section </w:t>
      </w:r>
      <w:hyperlink w:anchor="_Competition_structure" w:history="1">
        <w:r w:rsidR="009B5795" w:rsidRPr="008E3794">
          <w:rPr>
            <w:rStyle w:val="Hyperlink"/>
            <w:rFonts w:ascii="Tahoma" w:hAnsi="Tahoma" w:cs="Tahoma"/>
          </w:rPr>
          <w:t>3.1</w:t>
        </w:r>
      </w:hyperlink>
      <w:r w:rsidR="009B5795" w:rsidRPr="001C5FE5">
        <w:rPr>
          <w:rFonts w:ascii="Tahoma" w:hAnsi="Tahoma" w:cs="Tahoma"/>
          <w:color w:val="000000" w:themeColor="text1"/>
        </w:rPr>
        <w:t>.)</w:t>
      </w:r>
      <w:r w:rsidR="00BE79E1" w:rsidRPr="001C5FE5">
        <w:rPr>
          <w:rFonts w:ascii="Tahoma" w:hAnsi="Tahoma" w:cs="Tahoma"/>
          <w:color w:val="000000" w:themeColor="text1"/>
        </w:rPr>
        <w:t>.</w:t>
      </w:r>
      <w:r w:rsidR="00BB02C8" w:rsidRPr="001C5FE5">
        <w:rPr>
          <w:rFonts w:ascii="Tahoma" w:hAnsi="Tahoma" w:cs="Tahoma"/>
          <w:color w:val="000000" w:themeColor="text1"/>
        </w:rPr>
        <w:t xml:space="preserve"> </w:t>
      </w:r>
      <w:r w:rsidR="00BE79E1" w:rsidRPr="001C5FE5">
        <w:rPr>
          <w:rFonts w:ascii="Tahoma" w:hAnsi="Tahoma" w:cs="Tahoma"/>
          <w:color w:val="000000" w:themeColor="text1"/>
        </w:rPr>
        <w:t>They</w:t>
      </w:r>
      <w:r w:rsidR="00BB02C8" w:rsidRPr="001C5FE5">
        <w:rPr>
          <w:rFonts w:ascii="Tahoma" w:hAnsi="Tahoma" w:cs="Tahoma"/>
          <w:color w:val="000000" w:themeColor="text1"/>
        </w:rPr>
        <w:t xml:space="preserve"> will still be considered ‘current’</w:t>
      </w:r>
      <w:r w:rsidR="009462A8" w:rsidRPr="001C5FE5">
        <w:rPr>
          <w:rFonts w:ascii="Tahoma" w:hAnsi="Tahoma" w:cs="Tahoma"/>
          <w:color w:val="000000" w:themeColor="text1"/>
        </w:rPr>
        <w:t xml:space="preserve"> </w:t>
      </w:r>
      <w:r w:rsidR="00C25082" w:rsidRPr="001C5FE5">
        <w:rPr>
          <w:rFonts w:ascii="Tahoma" w:hAnsi="Tahoma" w:cs="Tahoma"/>
          <w:color w:val="000000" w:themeColor="text1"/>
        </w:rPr>
        <w:t xml:space="preserve">for the purposes of the competition </w:t>
      </w:r>
      <w:r w:rsidR="009462A8" w:rsidRPr="001C5FE5">
        <w:rPr>
          <w:rFonts w:ascii="Tahoma" w:hAnsi="Tahoma" w:cs="Tahoma"/>
          <w:color w:val="000000" w:themeColor="text1"/>
        </w:rPr>
        <w:t>if they leave their postdoc position before the end of the competition.</w:t>
      </w:r>
    </w:p>
    <w:p w14:paraId="4A2F6688" w14:textId="77777777" w:rsidR="000B3438" w:rsidRPr="001C5FE5" w:rsidRDefault="000B3438" w:rsidP="000B3438">
      <w:pPr>
        <w:pStyle w:val="ListParagraph"/>
        <w:ind w:left="1728"/>
        <w:rPr>
          <w:rFonts w:ascii="Tahoma" w:hAnsi="Tahoma" w:cs="Tahoma"/>
          <w:color w:val="E36C0A" w:themeColor="accent6" w:themeShade="BF"/>
        </w:rPr>
      </w:pPr>
    </w:p>
    <w:p w14:paraId="7E294D5B" w14:textId="6FA1407B" w:rsidR="0A1D7781" w:rsidRDefault="0A1D7781" w:rsidP="61477CC6">
      <w:pPr>
        <w:pStyle w:val="ListParagraph"/>
        <w:numPr>
          <w:ilvl w:val="1"/>
          <w:numId w:val="25"/>
        </w:numPr>
        <w:ind w:left="1276" w:hanging="916"/>
        <w:jc w:val="both"/>
        <w:rPr>
          <w:rFonts w:ascii="Tahoma" w:hAnsi="Tahoma" w:cs="Tahoma"/>
        </w:rPr>
      </w:pPr>
      <w:r w:rsidRPr="494BE423">
        <w:rPr>
          <w:rFonts w:ascii="Tahoma" w:hAnsi="Tahoma" w:cs="Tahoma"/>
        </w:rPr>
        <w:t xml:space="preserve">For </w:t>
      </w:r>
      <w:r w:rsidRPr="14388F93">
        <w:rPr>
          <w:rFonts w:ascii="Tahoma" w:hAnsi="Tahoma" w:cs="Tahoma"/>
        </w:rPr>
        <w:t>all</w:t>
      </w:r>
      <w:r w:rsidRPr="494BE423">
        <w:rPr>
          <w:rFonts w:ascii="Tahoma" w:hAnsi="Tahoma" w:cs="Tahoma"/>
        </w:rPr>
        <w:t xml:space="preserve"> purposes of the </w:t>
      </w:r>
      <w:r w:rsidRPr="000E492C">
        <w:rPr>
          <w:rFonts w:ascii="Tahoma" w:hAnsi="Tahoma" w:cs="Tahoma"/>
        </w:rPr>
        <w:t xml:space="preserve">PVCC a Postdoc is defined </w:t>
      </w:r>
      <w:r w:rsidRPr="2874CA47">
        <w:rPr>
          <w:rFonts w:ascii="Tahoma" w:hAnsi="Tahoma" w:cs="Tahoma"/>
        </w:rPr>
        <w:t>as meeting one</w:t>
      </w:r>
      <w:r w:rsidRPr="060FF071">
        <w:rPr>
          <w:rFonts w:ascii="Tahoma" w:hAnsi="Tahoma" w:cs="Tahoma"/>
        </w:rPr>
        <w:t xml:space="preserve"> or</w:t>
      </w:r>
      <w:r w:rsidR="002D339C">
        <w:rPr>
          <w:rFonts w:ascii="Tahoma" w:hAnsi="Tahoma" w:cs="Tahoma"/>
        </w:rPr>
        <w:t xml:space="preserve"> both</w:t>
      </w:r>
      <w:r w:rsidRPr="060FF071">
        <w:rPr>
          <w:rFonts w:ascii="Tahoma" w:hAnsi="Tahoma" w:cs="Tahoma"/>
        </w:rPr>
        <w:t xml:space="preserve"> of the following criteria</w:t>
      </w:r>
      <w:r w:rsidRPr="6358A220">
        <w:rPr>
          <w:rFonts w:ascii="Tahoma" w:hAnsi="Tahoma" w:cs="Tahoma"/>
        </w:rPr>
        <w:t>:</w:t>
      </w:r>
    </w:p>
    <w:p w14:paraId="124310BE" w14:textId="06D3516A" w:rsidR="00191959" w:rsidRDefault="00E62FCE" w:rsidP="00191959">
      <w:pPr>
        <w:pStyle w:val="ListParagraph"/>
        <w:numPr>
          <w:ilvl w:val="3"/>
          <w:numId w:val="25"/>
        </w:numPr>
        <w:jc w:val="both"/>
        <w:rPr>
          <w:rFonts w:ascii="Tahoma" w:hAnsi="Tahoma" w:cs="Tahoma"/>
        </w:rPr>
      </w:pPr>
      <w:r>
        <w:rPr>
          <w:rFonts w:ascii="Tahoma" w:hAnsi="Tahoma" w:cs="Tahoma"/>
        </w:rPr>
        <w:t>Employed by the Universit</w:t>
      </w:r>
      <w:r w:rsidR="00B45FC2">
        <w:rPr>
          <w:rFonts w:ascii="Tahoma" w:hAnsi="Tahoma" w:cs="Tahoma"/>
        </w:rPr>
        <w:t xml:space="preserve">y </w:t>
      </w:r>
      <w:r w:rsidR="00733659">
        <w:rPr>
          <w:rFonts w:ascii="Tahoma" w:hAnsi="Tahoma" w:cs="Tahoma"/>
        </w:rPr>
        <w:t xml:space="preserve">as </w:t>
      </w:r>
      <w:r w:rsidR="00AA482F">
        <w:rPr>
          <w:rFonts w:ascii="Tahoma" w:hAnsi="Tahoma" w:cs="Tahoma"/>
        </w:rPr>
        <w:t>r</w:t>
      </w:r>
      <w:r w:rsidR="00733659">
        <w:rPr>
          <w:rFonts w:ascii="Tahoma" w:hAnsi="Tahoma" w:cs="Tahoma"/>
        </w:rPr>
        <w:t xml:space="preserve">esearch </w:t>
      </w:r>
      <w:r w:rsidR="00AA482F">
        <w:rPr>
          <w:rFonts w:ascii="Tahoma" w:hAnsi="Tahoma" w:cs="Tahoma"/>
        </w:rPr>
        <w:t>s</w:t>
      </w:r>
      <w:r w:rsidR="00733659">
        <w:rPr>
          <w:rFonts w:ascii="Tahoma" w:hAnsi="Tahoma" w:cs="Tahoma"/>
        </w:rPr>
        <w:t xml:space="preserve">taff </w:t>
      </w:r>
      <w:r w:rsidR="00AA482F">
        <w:rPr>
          <w:rFonts w:ascii="Tahoma" w:hAnsi="Tahoma" w:cs="Tahoma"/>
        </w:rPr>
        <w:t>between Grades 5-7 as outlined by the Universities employment contracts</w:t>
      </w:r>
      <w:r w:rsidR="005A2CF4">
        <w:rPr>
          <w:rFonts w:ascii="Tahoma" w:hAnsi="Tahoma" w:cs="Tahoma"/>
        </w:rPr>
        <w:t>.</w:t>
      </w:r>
    </w:p>
    <w:p w14:paraId="65D3B2EE" w14:textId="75C303DB" w:rsidR="00AA482F" w:rsidRDefault="00AA482F" w:rsidP="00191959">
      <w:pPr>
        <w:pStyle w:val="ListParagraph"/>
        <w:numPr>
          <w:ilvl w:val="3"/>
          <w:numId w:val="25"/>
        </w:numPr>
        <w:jc w:val="both"/>
        <w:rPr>
          <w:rFonts w:ascii="Tahoma" w:hAnsi="Tahoma" w:cs="Tahoma"/>
        </w:rPr>
      </w:pPr>
      <w:r w:rsidRPr="6C52A402">
        <w:rPr>
          <w:rFonts w:ascii="Tahoma" w:hAnsi="Tahoma" w:cs="Tahoma"/>
        </w:rPr>
        <w:t>Employed by a</w:t>
      </w:r>
      <w:r w:rsidR="00651D56" w:rsidRPr="6C52A402">
        <w:rPr>
          <w:rFonts w:ascii="Tahoma" w:hAnsi="Tahoma" w:cs="Tahoma"/>
        </w:rPr>
        <w:t xml:space="preserve">ny of the constituent colleges as a </w:t>
      </w:r>
      <w:r w:rsidR="004F06C6" w:rsidRPr="6C52A402">
        <w:rPr>
          <w:rFonts w:ascii="Tahoma" w:hAnsi="Tahoma" w:cs="Tahoma"/>
        </w:rPr>
        <w:t>fellow, junior or otherwise</w:t>
      </w:r>
      <w:r w:rsidR="00EF53FA" w:rsidRPr="6C52A402">
        <w:rPr>
          <w:rFonts w:ascii="Tahoma" w:hAnsi="Tahoma" w:cs="Tahoma"/>
        </w:rPr>
        <w:t>.</w:t>
      </w:r>
    </w:p>
    <w:p w14:paraId="31E6A713" w14:textId="7683C155" w:rsidR="00992068" w:rsidRDefault="00992068" w:rsidP="00191959">
      <w:pPr>
        <w:pStyle w:val="ListParagraph"/>
        <w:numPr>
          <w:ilvl w:val="3"/>
          <w:numId w:val="25"/>
        </w:numPr>
        <w:jc w:val="both"/>
        <w:rPr>
          <w:rFonts w:ascii="Tahoma" w:hAnsi="Tahoma" w:cs="Tahoma"/>
        </w:rPr>
      </w:pPr>
      <w:r>
        <w:rPr>
          <w:rFonts w:ascii="Tahoma" w:hAnsi="Tahoma" w:cs="Tahoma"/>
        </w:rPr>
        <w:t>A University employee holding a PhD</w:t>
      </w:r>
      <w:r w:rsidR="00D74ACF">
        <w:rPr>
          <w:rFonts w:ascii="Tahoma" w:hAnsi="Tahoma" w:cs="Tahoma"/>
        </w:rPr>
        <w:t xml:space="preserve"> working in a research staff capacity as defined by </w:t>
      </w:r>
      <w:r w:rsidR="005A2CF4">
        <w:rPr>
          <w:rFonts w:ascii="Tahoma" w:hAnsi="Tahoma" w:cs="Tahoma"/>
        </w:rPr>
        <w:t>the Universit</w:t>
      </w:r>
      <w:r w:rsidR="00B54015">
        <w:rPr>
          <w:rFonts w:ascii="Tahoma" w:hAnsi="Tahoma" w:cs="Tahoma"/>
        </w:rPr>
        <w:t>y.</w:t>
      </w:r>
    </w:p>
    <w:p w14:paraId="3DEC3D5E" w14:textId="29A301B9" w:rsidR="008832A8" w:rsidRDefault="2580C577" w:rsidP="1672B994">
      <w:pPr>
        <w:ind w:left="720" w:firstLine="720"/>
        <w:jc w:val="both"/>
        <w:rPr>
          <w:rFonts w:ascii="Tahoma" w:hAnsi="Tahoma" w:cs="Tahoma"/>
        </w:rPr>
      </w:pPr>
      <w:r w:rsidRPr="1672B994">
        <w:rPr>
          <w:rFonts w:ascii="Tahoma" w:hAnsi="Tahoma" w:cs="Tahoma"/>
        </w:rPr>
        <w:t>Job titles may include</w:t>
      </w:r>
      <w:r w:rsidR="598B1C08" w:rsidRPr="1672B994">
        <w:rPr>
          <w:rFonts w:ascii="Tahoma" w:hAnsi="Tahoma" w:cs="Tahoma"/>
        </w:rPr>
        <w:t xml:space="preserve"> but are not limited to the following:</w:t>
      </w:r>
    </w:p>
    <w:p w14:paraId="10929D8F" w14:textId="12346160" w:rsidR="29EA6673" w:rsidRDefault="29EA6673" w:rsidP="1672B994">
      <w:pPr>
        <w:pStyle w:val="ListParagraph"/>
        <w:numPr>
          <w:ilvl w:val="7"/>
          <w:numId w:val="11"/>
        </w:numPr>
        <w:jc w:val="both"/>
        <w:rPr>
          <w:rFonts w:ascii="Tahoma" w:hAnsi="Tahoma" w:cs="Tahoma"/>
        </w:rPr>
      </w:pPr>
      <w:r w:rsidRPr="1672B994">
        <w:rPr>
          <w:rFonts w:ascii="Tahoma" w:hAnsi="Tahoma" w:cs="Tahoma"/>
        </w:rPr>
        <w:t>Postdoc Researcher</w:t>
      </w:r>
    </w:p>
    <w:p w14:paraId="6F3E6220" w14:textId="77777777" w:rsidR="29EA6673" w:rsidRDefault="29EA6673" w:rsidP="1672B994">
      <w:pPr>
        <w:pStyle w:val="ListParagraph"/>
        <w:numPr>
          <w:ilvl w:val="7"/>
          <w:numId w:val="11"/>
        </w:numPr>
        <w:jc w:val="both"/>
        <w:rPr>
          <w:rFonts w:ascii="Tahoma" w:hAnsi="Tahoma" w:cs="Tahoma"/>
        </w:rPr>
      </w:pPr>
      <w:r w:rsidRPr="1672B994">
        <w:rPr>
          <w:rFonts w:ascii="Tahoma" w:hAnsi="Tahoma" w:cs="Tahoma"/>
        </w:rPr>
        <w:t>Senior Researcher</w:t>
      </w:r>
    </w:p>
    <w:p w14:paraId="44C5B749" w14:textId="77777777" w:rsidR="29EA6673" w:rsidRDefault="29EA6673" w:rsidP="1672B994">
      <w:pPr>
        <w:pStyle w:val="ListParagraph"/>
        <w:numPr>
          <w:ilvl w:val="7"/>
          <w:numId w:val="11"/>
        </w:numPr>
        <w:jc w:val="both"/>
        <w:rPr>
          <w:rFonts w:ascii="Tahoma" w:hAnsi="Tahoma" w:cs="Tahoma"/>
        </w:rPr>
      </w:pPr>
      <w:r w:rsidRPr="1672B994">
        <w:rPr>
          <w:rFonts w:ascii="Tahoma" w:hAnsi="Tahoma" w:cs="Tahoma"/>
        </w:rPr>
        <w:t>Research Assistant</w:t>
      </w:r>
    </w:p>
    <w:p w14:paraId="024A164A" w14:textId="7B83FA41" w:rsidR="29EA6673" w:rsidRDefault="29EA6673" w:rsidP="1672B994">
      <w:pPr>
        <w:pStyle w:val="ListParagraph"/>
        <w:numPr>
          <w:ilvl w:val="7"/>
          <w:numId w:val="11"/>
        </w:numPr>
        <w:jc w:val="both"/>
        <w:rPr>
          <w:rFonts w:ascii="Tahoma" w:hAnsi="Tahoma" w:cs="Tahoma"/>
        </w:rPr>
      </w:pPr>
      <w:r w:rsidRPr="1672B994">
        <w:rPr>
          <w:rFonts w:ascii="Tahoma" w:hAnsi="Tahoma" w:cs="Tahoma"/>
        </w:rPr>
        <w:t xml:space="preserve">Junior Researcher </w:t>
      </w:r>
    </w:p>
    <w:p w14:paraId="1C9FF1A2" w14:textId="7DB4C35F" w:rsidR="29EA6673" w:rsidRDefault="29EA6673" w:rsidP="1672B994">
      <w:pPr>
        <w:pStyle w:val="ListParagraph"/>
        <w:numPr>
          <w:ilvl w:val="7"/>
          <w:numId w:val="11"/>
        </w:numPr>
        <w:jc w:val="both"/>
        <w:rPr>
          <w:rFonts w:ascii="Tahoma" w:hAnsi="Tahoma" w:cs="Tahoma"/>
        </w:rPr>
      </w:pPr>
      <w:r w:rsidRPr="1672B994">
        <w:rPr>
          <w:rFonts w:ascii="Tahoma" w:hAnsi="Tahoma" w:cs="Tahoma"/>
        </w:rPr>
        <w:t>Research Fellow</w:t>
      </w:r>
    </w:p>
    <w:p w14:paraId="3BE07694" w14:textId="2FEA3D2E" w:rsidR="1672B994" w:rsidRDefault="1672B994" w:rsidP="1672B994">
      <w:pPr>
        <w:ind w:left="720" w:firstLine="720"/>
        <w:jc w:val="both"/>
        <w:rPr>
          <w:rFonts w:ascii="Tahoma" w:hAnsi="Tahoma" w:cs="Tahoma"/>
        </w:rPr>
      </w:pPr>
    </w:p>
    <w:p w14:paraId="5C3A356A" w14:textId="1D4D402E" w:rsidR="00164275" w:rsidRPr="004816A1" w:rsidRDefault="000B3438" w:rsidP="00FE2FFE">
      <w:pPr>
        <w:pStyle w:val="ListParagraph"/>
        <w:numPr>
          <w:ilvl w:val="1"/>
          <w:numId w:val="25"/>
        </w:numPr>
        <w:ind w:left="1276" w:hanging="916"/>
        <w:jc w:val="both"/>
        <w:rPr>
          <w:rFonts w:ascii="Tahoma" w:hAnsi="Tahoma" w:cs="Tahoma"/>
        </w:rPr>
      </w:pPr>
      <w:r w:rsidRPr="004816A1">
        <w:rPr>
          <w:rFonts w:ascii="Tahoma" w:hAnsi="Tahoma" w:cs="Tahoma"/>
        </w:rPr>
        <w:lastRenderedPageBreak/>
        <w:t xml:space="preserve">Postdocs can make submissions that relate to the work of their group leader but must have the project leader’s support and clearance to develop the </w:t>
      </w:r>
      <w:r w:rsidR="0070218D" w:rsidRPr="004816A1">
        <w:rPr>
          <w:rFonts w:ascii="Tahoma" w:hAnsi="Tahoma" w:cs="Tahoma"/>
        </w:rPr>
        <w:t>commercial proposition</w:t>
      </w:r>
      <w:r w:rsidRPr="004816A1">
        <w:rPr>
          <w:rFonts w:ascii="Tahoma" w:hAnsi="Tahoma" w:cs="Tahoma"/>
        </w:rPr>
        <w:t xml:space="preserve">. </w:t>
      </w:r>
    </w:p>
    <w:p w14:paraId="2F1FCDDC" w14:textId="66F30DBD" w:rsidR="00FE2FFE" w:rsidRPr="004816A1" w:rsidRDefault="005B437A" w:rsidP="004816A1">
      <w:pPr>
        <w:pStyle w:val="ListParagraph"/>
        <w:numPr>
          <w:ilvl w:val="1"/>
          <w:numId w:val="25"/>
        </w:numPr>
        <w:ind w:left="1276" w:hanging="919"/>
        <w:jc w:val="both"/>
        <w:rPr>
          <w:rFonts w:ascii="Tahoma" w:hAnsi="Tahoma" w:cs="Tahoma"/>
        </w:rPr>
      </w:pPr>
      <w:r w:rsidRPr="6C52A402">
        <w:rPr>
          <w:rFonts w:ascii="Tahoma" w:hAnsi="Tahoma" w:cs="Tahoma"/>
        </w:rPr>
        <w:t>Postdocs can also make submissions that are separate from their line of research or that of their group leader</w:t>
      </w:r>
      <w:r w:rsidR="006A085B" w:rsidRPr="6C52A402">
        <w:rPr>
          <w:rFonts w:ascii="Tahoma" w:hAnsi="Tahoma" w:cs="Tahoma"/>
        </w:rPr>
        <w:t xml:space="preserve"> </w:t>
      </w:r>
      <w:r w:rsidR="0031333F" w:rsidRPr="6C52A402">
        <w:rPr>
          <w:rFonts w:ascii="Tahoma" w:hAnsi="Tahoma" w:cs="Tahoma"/>
        </w:rPr>
        <w:t xml:space="preserve">which </w:t>
      </w:r>
      <w:r w:rsidR="00481CE0" w:rsidRPr="6C52A402">
        <w:rPr>
          <w:rFonts w:ascii="Tahoma" w:hAnsi="Tahoma" w:cs="Tahoma"/>
        </w:rPr>
        <w:t xml:space="preserve">have been developed in their own time </w:t>
      </w:r>
      <w:r w:rsidR="006A085B" w:rsidRPr="6C52A402">
        <w:rPr>
          <w:rFonts w:ascii="Tahoma" w:hAnsi="Tahoma" w:cs="Tahoma"/>
        </w:rPr>
        <w:t xml:space="preserve">without involvement of resources </w:t>
      </w:r>
      <w:r w:rsidR="005568D7" w:rsidRPr="6C52A402">
        <w:rPr>
          <w:rFonts w:ascii="Tahoma" w:hAnsi="Tahoma" w:cs="Tahoma"/>
        </w:rPr>
        <w:t>assigned to their employment such as but not limited to consumables, grant funding</w:t>
      </w:r>
      <w:r w:rsidR="00FE3A46" w:rsidRPr="6C52A402">
        <w:rPr>
          <w:rFonts w:ascii="Tahoma" w:hAnsi="Tahoma" w:cs="Tahoma"/>
        </w:rPr>
        <w:t xml:space="preserve"> and lab space</w:t>
      </w:r>
      <w:r w:rsidR="005F61AB" w:rsidRPr="6C52A402">
        <w:rPr>
          <w:rFonts w:ascii="Tahoma" w:hAnsi="Tahoma" w:cs="Tahoma"/>
        </w:rPr>
        <w:t xml:space="preserve">. </w:t>
      </w:r>
      <w:r w:rsidR="0000131C" w:rsidRPr="6C52A402">
        <w:rPr>
          <w:rFonts w:ascii="Tahoma" w:hAnsi="Tahoma" w:cs="Tahoma"/>
        </w:rPr>
        <w:t>For the avoidance of doubt,</w:t>
      </w:r>
      <w:r w:rsidR="005F61AB" w:rsidRPr="6C52A402">
        <w:rPr>
          <w:rFonts w:ascii="Tahoma" w:hAnsi="Tahoma" w:cs="Tahoma"/>
        </w:rPr>
        <w:t xml:space="preserve"> </w:t>
      </w:r>
      <w:r w:rsidR="00DB7088" w:rsidRPr="6C52A402">
        <w:rPr>
          <w:rFonts w:ascii="Tahoma" w:hAnsi="Tahoma" w:cs="Tahoma"/>
        </w:rPr>
        <w:t>such submissions</w:t>
      </w:r>
      <w:r w:rsidR="005F61AB" w:rsidRPr="6C52A402">
        <w:rPr>
          <w:rFonts w:ascii="Tahoma" w:hAnsi="Tahoma" w:cs="Tahoma"/>
        </w:rPr>
        <w:t xml:space="preserve"> must </w:t>
      </w:r>
      <w:r w:rsidR="00DB7088" w:rsidRPr="6C52A402">
        <w:rPr>
          <w:rFonts w:ascii="Tahoma" w:hAnsi="Tahoma" w:cs="Tahoma"/>
        </w:rPr>
        <w:t>have</w:t>
      </w:r>
      <w:r w:rsidR="005F61AB" w:rsidRPr="6C52A402">
        <w:rPr>
          <w:rFonts w:ascii="Tahoma" w:hAnsi="Tahoma" w:cs="Tahoma"/>
        </w:rPr>
        <w:t xml:space="preserve"> clear </w:t>
      </w:r>
      <w:r w:rsidR="00DB7088" w:rsidRPr="6C52A402">
        <w:rPr>
          <w:rFonts w:ascii="Tahoma" w:hAnsi="Tahoma" w:cs="Tahoma"/>
        </w:rPr>
        <w:t>delineation</w:t>
      </w:r>
      <w:r w:rsidR="00FE3A46" w:rsidRPr="6C52A402">
        <w:rPr>
          <w:rFonts w:ascii="Tahoma" w:hAnsi="Tahoma" w:cs="Tahoma"/>
        </w:rPr>
        <w:t xml:space="preserve"> </w:t>
      </w:r>
      <w:r w:rsidR="00E860BE" w:rsidRPr="6C52A402">
        <w:rPr>
          <w:rFonts w:ascii="Tahoma" w:hAnsi="Tahoma" w:cs="Tahoma"/>
        </w:rPr>
        <w:t xml:space="preserve">between the areas of </w:t>
      </w:r>
      <w:r w:rsidR="00DB7088" w:rsidRPr="6C52A402">
        <w:rPr>
          <w:rFonts w:ascii="Tahoma" w:hAnsi="Tahoma" w:cs="Tahoma"/>
        </w:rPr>
        <w:t xml:space="preserve">postdoc </w:t>
      </w:r>
      <w:r w:rsidR="00E860BE" w:rsidRPr="6C52A402">
        <w:rPr>
          <w:rFonts w:ascii="Tahoma" w:hAnsi="Tahoma" w:cs="Tahoma"/>
        </w:rPr>
        <w:t>research and proposed commercialisation</w:t>
      </w:r>
      <w:r w:rsidR="00AC3E2E" w:rsidRPr="6C52A402">
        <w:rPr>
          <w:rFonts w:ascii="Tahoma" w:hAnsi="Tahoma" w:cs="Tahoma"/>
        </w:rPr>
        <w:t xml:space="preserve">. </w:t>
      </w:r>
    </w:p>
    <w:p w14:paraId="0D933046" w14:textId="190739BD" w:rsidR="00147D13" w:rsidRPr="001C5FE5" w:rsidRDefault="00DD4A19" w:rsidP="00FE2FFE">
      <w:pPr>
        <w:pStyle w:val="ListParagraph"/>
        <w:numPr>
          <w:ilvl w:val="1"/>
          <w:numId w:val="25"/>
        </w:numPr>
        <w:ind w:left="1276" w:hanging="916"/>
        <w:jc w:val="both"/>
        <w:rPr>
          <w:rFonts w:ascii="Tahoma" w:hAnsi="Tahoma" w:cs="Tahoma"/>
          <w:color w:val="000000" w:themeColor="text1"/>
        </w:rPr>
      </w:pPr>
      <w:r w:rsidRPr="001C5FE5">
        <w:rPr>
          <w:rFonts w:ascii="Tahoma" w:hAnsi="Tahoma" w:cs="Tahoma"/>
          <w:color w:val="000000" w:themeColor="text1"/>
        </w:rPr>
        <w:t xml:space="preserve">Participants of the </w:t>
      </w:r>
      <w:r w:rsidR="7900E64A" w:rsidRPr="587C6B4C">
        <w:rPr>
          <w:rFonts w:ascii="Tahoma" w:hAnsi="Tahoma" w:cs="Tahoma"/>
          <w:color w:val="000000" w:themeColor="text1"/>
        </w:rPr>
        <w:t xml:space="preserve">PVCC or </w:t>
      </w:r>
      <w:r w:rsidR="1EF8555B" w:rsidRPr="58EA1F4C">
        <w:rPr>
          <w:rFonts w:ascii="Tahoma" w:hAnsi="Tahoma" w:cs="Tahoma"/>
          <w:color w:val="000000" w:themeColor="text1"/>
        </w:rPr>
        <w:t>Chris Abell Business Plan C</w:t>
      </w:r>
      <w:r w:rsidRPr="58EA1F4C">
        <w:rPr>
          <w:rFonts w:ascii="Tahoma" w:hAnsi="Tahoma" w:cs="Tahoma"/>
          <w:color w:val="000000" w:themeColor="text1"/>
        </w:rPr>
        <w:t>ompetition</w:t>
      </w:r>
      <w:r w:rsidRPr="001C5FE5">
        <w:rPr>
          <w:rFonts w:ascii="Tahoma" w:hAnsi="Tahoma" w:cs="Tahoma"/>
          <w:color w:val="000000" w:themeColor="text1"/>
        </w:rPr>
        <w:t xml:space="preserve"> from previous years can re-enter the competition</w:t>
      </w:r>
      <w:r w:rsidR="007D7138" w:rsidRPr="001C5FE5">
        <w:rPr>
          <w:rFonts w:ascii="Tahoma" w:hAnsi="Tahoma" w:cs="Tahoma"/>
          <w:color w:val="000000" w:themeColor="text1"/>
        </w:rPr>
        <w:t>,</w:t>
      </w:r>
      <w:r w:rsidRPr="001C5FE5">
        <w:rPr>
          <w:rFonts w:ascii="Tahoma" w:hAnsi="Tahoma" w:cs="Tahoma"/>
          <w:color w:val="000000" w:themeColor="text1"/>
        </w:rPr>
        <w:t xml:space="preserve"> but </w:t>
      </w:r>
      <w:r w:rsidR="00B0799E" w:rsidRPr="001C5FE5">
        <w:rPr>
          <w:rFonts w:ascii="Tahoma" w:hAnsi="Tahoma" w:cs="Tahoma"/>
          <w:color w:val="000000" w:themeColor="text1"/>
        </w:rPr>
        <w:t xml:space="preserve">previous prize </w:t>
      </w:r>
      <w:r w:rsidRPr="001C5FE5">
        <w:rPr>
          <w:rFonts w:ascii="Tahoma" w:hAnsi="Tahoma" w:cs="Tahoma"/>
          <w:color w:val="000000" w:themeColor="text1"/>
        </w:rPr>
        <w:t>winners</w:t>
      </w:r>
      <w:r w:rsidR="00690AD0" w:rsidRPr="001C5FE5">
        <w:rPr>
          <w:rFonts w:ascii="Tahoma" w:hAnsi="Tahoma" w:cs="Tahoma"/>
          <w:color w:val="000000" w:themeColor="text1"/>
        </w:rPr>
        <w:t xml:space="preserve"> may not</w:t>
      </w:r>
      <w:r w:rsidR="00B0799E" w:rsidRPr="001C5FE5">
        <w:rPr>
          <w:rFonts w:ascii="Tahoma" w:hAnsi="Tahoma" w:cs="Tahoma"/>
          <w:color w:val="000000" w:themeColor="text1"/>
        </w:rPr>
        <w:t xml:space="preserve"> apply with the same project. Previous prize winners can only re-enter </w:t>
      </w:r>
      <w:r w:rsidR="00B0799E" w:rsidRPr="58EA1F4C">
        <w:rPr>
          <w:rFonts w:ascii="Tahoma" w:hAnsi="Tahoma" w:cs="Tahoma"/>
          <w:color w:val="000000" w:themeColor="text1"/>
        </w:rPr>
        <w:t>th</w:t>
      </w:r>
      <w:r w:rsidR="073F816A" w:rsidRPr="58EA1F4C">
        <w:rPr>
          <w:rFonts w:ascii="Tahoma" w:hAnsi="Tahoma" w:cs="Tahoma"/>
          <w:color w:val="000000" w:themeColor="text1"/>
        </w:rPr>
        <w:t>is</w:t>
      </w:r>
      <w:r w:rsidR="00B0799E" w:rsidRPr="001C5FE5">
        <w:rPr>
          <w:rFonts w:ascii="Tahoma" w:hAnsi="Tahoma" w:cs="Tahoma"/>
          <w:color w:val="000000" w:themeColor="text1"/>
        </w:rPr>
        <w:t xml:space="preserve"> competition if they have a completely different proposition from the one that was previously awarded a prize.</w:t>
      </w:r>
    </w:p>
    <w:p w14:paraId="75844196" w14:textId="451D9DF1" w:rsidR="00C3739E" w:rsidRPr="001C5FE5" w:rsidRDefault="00C3739E" w:rsidP="00FE2FFE">
      <w:pPr>
        <w:pStyle w:val="ListParagraph"/>
        <w:numPr>
          <w:ilvl w:val="1"/>
          <w:numId w:val="25"/>
        </w:numPr>
        <w:ind w:left="1276" w:hanging="916"/>
        <w:jc w:val="both"/>
        <w:rPr>
          <w:rFonts w:ascii="Tahoma" w:hAnsi="Tahoma" w:cs="Tahoma"/>
          <w:color w:val="E36C0A" w:themeColor="accent6" w:themeShade="BF"/>
        </w:rPr>
      </w:pPr>
      <w:r w:rsidRPr="001C5FE5">
        <w:rPr>
          <w:rFonts w:ascii="Tahoma" w:hAnsi="Tahoma" w:cs="Tahoma"/>
          <w:color w:val="000000" w:themeColor="text1"/>
        </w:rPr>
        <w:t xml:space="preserve">The project </w:t>
      </w:r>
      <w:r w:rsidR="00C7032F" w:rsidRPr="001C5FE5">
        <w:rPr>
          <w:rFonts w:ascii="Tahoma" w:hAnsi="Tahoma" w:cs="Tahoma"/>
          <w:color w:val="000000" w:themeColor="text1"/>
        </w:rPr>
        <w:t>being entered must not have already received investment</w:t>
      </w:r>
      <w:r w:rsidR="00E15701" w:rsidRPr="001C5FE5">
        <w:rPr>
          <w:rFonts w:ascii="Tahoma" w:hAnsi="Tahoma" w:cs="Tahoma"/>
          <w:color w:val="000000" w:themeColor="text1"/>
        </w:rPr>
        <w:t xml:space="preserve"> or prize money totalling more than £</w:t>
      </w:r>
      <w:r w:rsidR="00837C0A">
        <w:rPr>
          <w:rFonts w:ascii="Tahoma" w:hAnsi="Tahoma" w:cs="Tahoma"/>
          <w:color w:val="000000" w:themeColor="text1"/>
        </w:rPr>
        <w:t>10</w:t>
      </w:r>
      <w:r w:rsidR="00E15701" w:rsidRPr="001C5FE5">
        <w:rPr>
          <w:rFonts w:ascii="Tahoma" w:hAnsi="Tahoma" w:cs="Tahoma"/>
          <w:color w:val="000000" w:themeColor="text1"/>
        </w:rPr>
        <w:t xml:space="preserve">0,000 at the time of </w:t>
      </w:r>
      <w:r w:rsidR="00411576" w:rsidRPr="001C5FE5">
        <w:rPr>
          <w:rFonts w:ascii="Tahoma" w:hAnsi="Tahoma" w:cs="Tahoma"/>
          <w:color w:val="000000" w:themeColor="text1"/>
        </w:rPr>
        <w:t xml:space="preserve">the </w:t>
      </w:r>
      <w:r w:rsidR="5A068F71" w:rsidRPr="587C6B4C">
        <w:rPr>
          <w:rFonts w:ascii="Tahoma" w:hAnsi="Tahoma" w:cs="Tahoma"/>
          <w:color w:val="000000" w:themeColor="text1"/>
        </w:rPr>
        <w:t>first-round</w:t>
      </w:r>
      <w:r w:rsidR="00A85FB9">
        <w:rPr>
          <w:rFonts w:ascii="Tahoma" w:hAnsi="Tahoma" w:cs="Tahoma"/>
          <w:color w:val="000000" w:themeColor="text1"/>
        </w:rPr>
        <w:t xml:space="preserve"> </w:t>
      </w:r>
      <w:r w:rsidR="00411576" w:rsidRPr="001C5FE5">
        <w:rPr>
          <w:rFonts w:ascii="Tahoma" w:hAnsi="Tahoma" w:cs="Tahoma"/>
          <w:color w:val="000000" w:themeColor="text1"/>
        </w:rPr>
        <w:t>application deadline</w:t>
      </w:r>
      <w:r w:rsidR="00E15701" w:rsidRPr="001C5FE5">
        <w:rPr>
          <w:rFonts w:ascii="Tahoma" w:hAnsi="Tahoma" w:cs="Tahoma"/>
          <w:color w:val="000000" w:themeColor="text1"/>
        </w:rPr>
        <w:t xml:space="preserve">. Academic grant funding </w:t>
      </w:r>
      <w:r w:rsidR="00445D7B" w:rsidRPr="001C5FE5">
        <w:rPr>
          <w:rFonts w:ascii="Tahoma" w:hAnsi="Tahoma" w:cs="Tahoma"/>
          <w:color w:val="000000" w:themeColor="text1"/>
        </w:rPr>
        <w:t xml:space="preserve">does </w:t>
      </w:r>
      <w:r w:rsidR="00445D7B" w:rsidRPr="001C5FE5">
        <w:rPr>
          <w:rFonts w:ascii="Tahoma" w:hAnsi="Tahoma" w:cs="Tahoma"/>
          <w:color w:val="000000" w:themeColor="text1"/>
          <w:u w:val="single"/>
        </w:rPr>
        <w:t>not</w:t>
      </w:r>
      <w:r w:rsidR="00445D7B" w:rsidRPr="001C5FE5">
        <w:rPr>
          <w:rFonts w:ascii="Tahoma" w:hAnsi="Tahoma" w:cs="Tahoma"/>
          <w:color w:val="000000" w:themeColor="text1"/>
        </w:rPr>
        <w:t xml:space="preserve"> count towards this.</w:t>
      </w:r>
      <w:r w:rsidR="00571596" w:rsidRPr="001C5FE5">
        <w:rPr>
          <w:rFonts w:ascii="Tahoma" w:hAnsi="Tahoma" w:cs="Tahoma"/>
          <w:color w:val="000000" w:themeColor="text1"/>
        </w:rPr>
        <w:t xml:space="preserve"> </w:t>
      </w:r>
    </w:p>
    <w:p w14:paraId="201285C2" w14:textId="47AEEA56" w:rsidR="00D40827" w:rsidRPr="001C5FE5" w:rsidRDefault="004331E8" w:rsidP="007C70BB">
      <w:pPr>
        <w:pStyle w:val="Heading2"/>
        <w:numPr>
          <w:ilvl w:val="0"/>
          <w:numId w:val="25"/>
        </w:numPr>
        <w:rPr>
          <w:rFonts w:ascii="Tahoma" w:hAnsi="Tahoma" w:cs="Tahoma"/>
          <w:color w:val="auto"/>
        </w:rPr>
      </w:pPr>
      <w:bookmarkStart w:id="0" w:name="_Competition_structure"/>
      <w:bookmarkEnd w:id="0"/>
      <w:r w:rsidRPr="001C5FE5">
        <w:rPr>
          <w:rFonts w:ascii="Tahoma" w:hAnsi="Tahoma" w:cs="Tahoma"/>
          <w:color w:val="auto"/>
        </w:rPr>
        <w:t xml:space="preserve">Competition </w:t>
      </w:r>
      <w:r w:rsidR="00375C81">
        <w:rPr>
          <w:rFonts w:ascii="Tahoma" w:hAnsi="Tahoma" w:cs="Tahoma"/>
          <w:color w:val="auto"/>
        </w:rPr>
        <w:t>S</w:t>
      </w:r>
      <w:r w:rsidRPr="001C5FE5">
        <w:rPr>
          <w:rFonts w:ascii="Tahoma" w:hAnsi="Tahoma" w:cs="Tahoma"/>
          <w:color w:val="auto"/>
        </w:rPr>
        <w:t>tructure</w:t>
      </w:r>
    </w:p>
    <w:p w14:paraId="611DCBCB" w14:textId="5C850BE6" w:rsidR="00571D65" w:rsidRDefault="30C3CA74" w:rsidP="1672B994">
      <w:pPr>
        <w:pStyle w:val="ListParagraph"/>
        <w:ind w:left="1276" w:hanging="916"/>
        <w:jc w:val="both"/>
        <w:rPr>
          <w:rFonts w:ascii="Tahoma" w:hAnsi="Tahoma" w:cs="Tahoma"/>
        </w:rPr>
      </w:pPr>
      <w:r w:rsidRPr="1672B994">
        <w:rPr>
          <w:rFonts w:ascii="Tahoma" w:hAnsi="Tahoma" w:cs="Tahoma"/>
        </w:rPr>
        <w:t>3.1</w:t>
      </w:r>
      <w:r w:rsidR="1FE748E5" w:rsidRPr="1672B994">
        <w:rPr>
          <w:rFonts w:ascii="Tahoma" w:hAnsi="Tahoma" w:cs="Tahoma"/>
        </w:rPr>
        <w:t xml:space="preserve">       </w:t>
      </w:r>
      <w:r w:rsidR="2A53804E" w:rsidRPr="1672B994">
        <w:rPr>
          <w:rFonts w:ascii="Tahoma" w:hAnsi="Tahoma" w:cs="Tahoma"/>
        </w:rPr>
        <w:t xml:space="preserve">The </w:t>
      </w:r>
      <w:r w:rsidR="6CC7D10F" w:rsidRPr="1672B994">
        <w:rPr>
          <w:rFonts w:ascii="Tahoma" w:hAnsi="Tahoma" w:cs="Tahoma"/>
        </w:rPr>
        <w:t>compet</w:t>
      </w:r>
      <w:r w:rsidR="078999FD" w:rsidRPr="1672B994">
        <w:rPr>
          <w:rFonts w:ascii="Tahoma" w:hAnsi="Tahoma" w:cs="Tahoma"/>
        </w:rPr>
        <w:t>ition will have</w:t>
      </w:r>
      <w:r w:rsidR="3F9490E4" w:rsidRPr="1672B994">
        <w:rPr>
          <w:rFonts w:ascii="Tahoma" w:hAnsi="Tahoma" w:cs="Tahoma"/>
        </w:rPr>
        <w:t xml:space="preserve"> </w:t>
      </w:r>
      <w:r w:rsidR="4CCB14A6" w:rsidRPr="1672B994">
        <w:rPr>
          <w:rFonts w:ascii="Tahoma" w:hAnsi="Tahoma" w:cs="Tahoma"/>
        </w:rPr>
        <w:t>three</w:t>
      </w:r>
      <w:r w:rsidR="3F9490E4" w:rsidRPr="1672B994">
        <w:rPr>
          <w:rFonts w:ascii="Tahoma" w:hAnsi="Tahoma" w:cs="Tahoma"/>
        </w:rPr>
        <w:t xml:space="preserve"> rounds:</w:t>
      </w:r>
      <w:r w:rsidR="078999FD" w:rsidRPr="1672B994">
        <w:rPr>
          <w:rFonts w:ascii="Tahoma" w:hAnsi="Tahoma" w:cs="Tahoma"/>
        </w:rPr>
        <w:t xml:space="preserve"> </w:t>
      </w:r>
      <w:r w:rsidR="4CCB14A6" w:rsidRPr="1672B994">
        <w:rPr>
          <w:rFonts w:ascii="Tahoma" w:hAnsi="Tahoma" w:cs="Tahoma"/>
        </w:rPr>
        <w:t>a fi</w:t>
      </w:r>
      <w:r w:rsidR="12C46411" w:rsidRPr="1672B994">
        <w:rPr>
          <w:rFonts w:ascii="Tahoma" w:hAnsi="Tahoma" w:cs="Tahoma"/>
        </w:rPr>
        <w:t>rst round followed by</w:t>
      </w:r>
      <w:r w:rsidR="4CCB14A6" w:rsidRPr="1672B994">
        <w:rPr>
          <w:rFonts w:ascii="Tahoma" w:hAnsi="Tahoma" w:cs="Tahoma"/>
        </w:rPr>
        <w:t xml:space="preserve"> a </w:t>
      </w:r>
      <w:r w:rsidR="7A5D2F02" w:rsidRPr="1672B994">
        <w:rPr>
          <w:rFonts w:ascii="Tahoma" w:hAnsi="Tahoma" w:cs="Tahoma"/>
        </w:rPr>
        <w:t xml:space="preserve">semi-final and </w:t>
      </w:r>
      <w:r w:rsidR="4CCB14A6" w:rsidRPr="1672B994">
        <w:rPr>
          <w:rFonts w:ascii="Tahoma" w:hAnsi="Tahoma" w:cs="Tahoma"/>
        </w:rPr>
        <w:t xml:space="preserve">then a </w:t>
      </w:r>
      <w:r w:rsidR="7A5D2F02" w:rsidRPr="1672B994">
        <w:rPr>
          <w:rFonts w:ascii="Tahoma" w:hAnsi="Tahoma" w:cs="Tahoma"/>
        </w:rPr>
        <w:t>final,</w:t>
      </w:r>
      <w:r w:rsidR="184F835B" w:rsidRPr="1672B994">
        <w:rPr>
          <w:rFonts w:ascii="Tahoma" w:hAnsi="Tahoma" w:cs="Tahoma"/>
        </w:rPr>
        <w:t xml:space="preserve"> </w:t>
      </w:r>
      <w:r w:rsidR="7A5D2F02" w:rsidRPr="1672B994">
        <w:rPr>
          <w:rFonts w:ascii="Tahoma" w:hAnsi="Tahoma" w:cs="Tahoma"/>
        </w:rPr>
        <w:t xml:space="preserve">based on the </w:t>
      </w:r>
      <w:r w:rsidR="184F835B" w:rsidRPr="1672B994">
        <w:rPr>
          <w:rFonts w:ascii="Tahoma" w:hAnsi="Tahoma" w:cs="Tahoma"/>
        </w:rPr>
        <w:t>following structure</w:t>
      </w:r>
      <w:r w:rsidR="3F9490E4" w:rsidRPr="1672B994">
        <w:rPr>
          <w:rFonts w:ascii="Tahoma" w:hAnsi="Tahoma" w:cs="Tahoma"/>
        </w:rPr>
        <w:t>.</w:t>
      </w:r>
    </w:p>
    <w:p w14:paraId="255DA1B8" w14:textId="7E39089E" w:rsidR="00D00863" w:rsidRPr="009E4F2D" w:rsidRDefault="74602D26" w:rsidP="1672B994">
      <w:pPr>
        <w:pStyle w:val="ListParagraph"/>
        <w:ind w:left="1276" w:hanging="916"/>
        <w:jc w:val="both"/>
        <w:rPr>
          <w:rFonts w:ascii="Tahoma" w:hAnsi="Tahoma" w:cs="Tahoma"/>
        </w:rPr>
      </w:pPr>
      <w:r w:rsidRPr="1672B994">
        <w:rPr>
          <w:rFonts w:ascii="Tahoma" w:hAnsi="Tahoma" w:cs="Tahoma"/>
        </w:rPr>
        <w:t>3.2</w:t>
      </w:r>
      <w:r w:rsidR="00493726">
        <w:tab/>
      </w:r>
      <w:r w:rsidR="26D11A14" w:rsidRPr="1672B994">
        <w:rPr>
          <w:rFonts w:ascii="Tahoma" w:hAnsi="Tahoma" w:cs="Tahoma"/>
        </w:rPr>
        <w:t xml:space="preserve">     </w:t>
      </w:r>
      <w:r w:rsidR="1DA8F5A8" w:rsidRPr="1672B994">
        <w:rPr>
          <w:rFonts w:ascii="Tahoma" w:hAnsi="Tahoma" w:cs="Tahoma"/>
        </w:rPr>
        <w:t xml:space="preserve">Under specific conditions the organisers of the PVCC may extend the deadlines for the following parts of the programme. In these </w:t>
      </w:r>
      <w:r w:rsidR="024D1FD0" w:rsidRPr="1672B994">
        <w:rPr>
          <w:rFonts w:ascii="Tahoma" w:hAnsi="Tahoma" w:cs="Tahoma"/>
        </w:rPr>
        <w:t>cases,</w:t>
      </w:r>
      <w:r w:rsidR="1DA8F5A8" w:rsidRPr="1672B994">
        <w:rPr>
          <w:rFonts w:ascii="Tahoma" w:hAnsi="Tahoma" w:cs="Tahoma"/>
        </w:rPr>
        <w:t xml:space="preserve"> participants will be contacted via email. </w:t>
      </w:r>
      <w:r w:rsidR="09D575FE" w:rsidRPr="1672B994">
        <w:rPr>
          <w:rFonts w:ascii="Tahoma" w:hAnsi="Tahoma" w:cs="Tahoma"/>
        </w:rPr>
        <w:t>I</w:t>
      </w:r>
      <w:r w:rsidR="024D1FD0" w:rsidRPr="1672B994">
        <w:rPr>
          <w:rFonts w:ascii="Tahoma" w:hAnsi="Tahoma" w:cs="Tahoma"/>
        </w:rPr>
        <w:t>f</w:t>
      </w:r>
      <w:r w:rsidR="7F85CC4A" w:rsidRPr="1672B994">
        <w:rPr>
          <w:rFonts w:ascii="Tahoma" w:hAnsi="Tahoma" w:cs="Tahoma"/>
        </w:rPr>
        <w:t xml:space="preserve"> you have</w:t>
      </w:r>
      <w:r w:rsidR="024D1FD0" w:rsidRPr="1672B994">
        <w:rPr>
          <w:rFonts w:ascii="Tahoma" w:hAnsi="Tahoma" w:cs="Tahoma"/>
        </w:rPr>
        <w:t xml:space="preserve"> any questions</w:t>
      </w:r>
      <w:r w:rsidR="650F9B35" w:rsidRPr="1672B994">
        <w:rPr>
          <w:rFonts w:ascii="Tahoma" w:hAnsi="Tahoma" w:cs="Tahoma"/>
        </w:rPr>
        <w:t xml:space="preserve"> regarding the deadline </w:t>
      </w:r>
      <w:r w:rsidR="024D1FD0" w:rsidRPr="1672B994">
        <w:rPr>
          <w:rFonts w:ascii="Tahoma" w:hAnsi="Tahoma" w:cs="Tahoma"/>
        </w:rPr>
        <w:t xml:space="preserve">please contact: </w:t>
      </w:r>
      <w:hyperlink r:id="rId14">
        <w:r w:rsidR="024D1FD0" w:rsidRPr="1672B994">
          <w:rPr>
            <w:rStyle w:val="Hyperlink"/>
            <w:rFonts w:ascii="Tahoma" w:hAnsi="Tahoma" w:cs="Tahoma"/>
          </w:rPr>
          <w:t>iecambridge@enterprise.cam.ac.uk</w:t>
        </w:r>
      </w:hyperlink>
      <w:r w:rsidR="024D1FD0" w:rsidRPr="1672B994">
        <w:rPr>
          <w:rFonts w:ascii="Tahoma" w:hAnsi="Tahoma" w:cs="Tahoma"/>
        </w:rPr>
        <w:t xml:space="preserve"> </w:t>
      </w:r>
    </w:p>
    <w:p w14:paraId="43B8F068" w14:textId="112F5D5F" w:rsidR="00D40827" w:rsidRPr="00652861" w:rsidRDefault="00A56737" w:rsidP="00652861">
      <w:pPr>
        <w:jc w:val="both"/>
        <w:rPr>
          <w:rFonts w:ascii="Tahoma" w:hAnsi="Tahoma" w:cs="Tahoma"/>
          <w:b/>
          <w:bCs/>
        </w:rPr>
      </w:pPr>
      <w:r w:rsidRPr="00652861">
        <w:rPr>
          <w:rFonts w:ascii="Tahoma" w:hAnsi="Tahoma" w:cs="Tahoma"/>
          <w:b/>
          <w:bCs/>
        </w:rPr>
        <w:t>First round:</w:t>
      </w:r>
    </w:p>
    <w:p w14:paraId="28EB9702" w14:textId="074270C7" w:rsidR="00734AC0" w:rsidRPr="001C5FE5" w:rsidRDefault="00734AC0" w:rsidP="00652861">
      <w:pPr>
        <w:pStyle w:val="ListParagraph"/>
        <w:numPr>
          <w:ilvl w:val="0"/>
          <w:numId w:val="46"/>
        </w:numPr>
        <w:jc w:val="both"/>
        <w:rPr>
          <w:rFonts w:ascii="Tahoma" w:hAnsi="Tahoma" w:cs="Tahoma"/>
        </w:rPr>
      </w:pPr>
      <w:r w:rsidRPr="001C5FE5">
        <w:rPr>
          <w:rFonts w:ascii="Tahoma" w:hAnsi="Tahoma" w:cs="Tahoma"/>
        </w:rPr>
        <w:t>Deadline</w:t>
      </w:r>
      <w:r w:rsidR="00D76100">
        <w:rPr>
          <w:rFonts w:ascii="Tahoma" w:hAnsi="Tahoma" w:cs="Tahoma"/>
        </w:rPr>
        <w:t xml:space="preserve"> for documents</w:t>
      </w:r>
      <w:r w:rsidR="00575A81" w:rsidRPr="001C5FE5">
        <w:rPr>
          <w:rFonts w:ascii="Tahoma" w:hAnsi="Tahoma" w:cs="Tahoma"/>
        </w:rPr>
        <w:t>:</w:t>
      </w:r>
      <w:r w:rsidRPr="001C5FE5">
        <w:rPr>
          <w:rFonts w:ascii="Tahoma" w:hAnsi="Tahoma" w:cs="Tahoma"/>
        </w:rPr>
        <w:t xml:space="preserve"> </w:t>
      </w:r>
      <w:r w:rsidR="004B08D9">
        <w:rPr>
          <w:rFonts w:ascii="Tahoma" w:hAnsi="Tahoma" w:cs="Tahoma"/>
          <w:b/>
        </w:rPr>
        <w:t>17</w:t>
      </w:r>
      <w:r w:rsidR="009C33D5">
        <w:rPr>
          <w:rFonts w:ascii="Tahoma" w:hAnsi="Tahoma" w:cs="Tahoma"/>
          <w:b/>
        </w:rPr>
        <w:t>th</w:t>
      </w:r>
      <w:r w:rsidR="00A5270C" w:rsidRPr="001C5FE5">
        <w:rPr>
          <w:rFonts w:ascii="Tahoma" w:hAnsi="Tahoma" w:cs="Tahoma"/>
          <w:b/>
        </w:rPr>
        <w:t xml:space="preserve"> July 20</w:t>
      </w:r>
      <w:r w:rsidR="00B8281E">
        <w:rPr>
          <w:rFonts w:ascii="Tahoma" w:hAnsi="Tahoma" w:cs="Tahoma"/>
          <w:b/>
        </w:rPr>
        <w:t>2</w:t>
      </w:r>
      <w:r w:rsidR="004B08D9">
        <w:rPr>
          <w:rFonts w:ascii="Tahoma" w:hAnsi="Tahoma" w:cs="Tahoma"/>
          <w:b/>
        </w:rPr>
        <w:t>6</w:t>
      </w:r>
    </w:p>
    <w:p w14:paraId="710CE2C4" w14:textId="3F203D22" w:rsidR="001F6F98" w:rsidRPr="001C5FE5" w:rsidRDefault="001F6F98" w:rsidP="00652861">
      <w:pPr>
        <w:pStyle w:val="ListParagraph"/>
        <w:numPr>
          <w:ilvl w:val="0"/>
          <w:numId w:val="46"/>
        </w:numPr>
        <w:jc w:val="both"/>
        <w:rPr>
          <w:rFonts w:ascii="Tahoma" w:hAnsi="Tahoma" w:cs="Tahoma"/>
        </w:rPr>
      </w:pPr>
      <w:r w:rsidRPr="001C5FE5">
        <w:rPr>
          <w:rFonts w:ascii="Tahoma" w:hAnsi="Tahoma" w:cs="Tahoma"/>
        </w:rPr>
        <w:t>Application</w:t>
      </w:r>
      <w:r w:rsidR="00744CDC" w:rsidRPr="001C5FE5">
        <w:rPr>
          <w:rFonts w:ascii="Tahoma" w:hAnsi="Tahoma" w:cs="Tahoma"/>
        </w:rPr>
        <w:t>s</w:t>
      </w:r>
      <w:r w:rsidRPr="001C5FE5">
        <w:rPr>
          <w:rFonts w:ascii="Tahoma" w:hAnsi="Tahoma" w:cs="Tahoma"/>
        </w:rPr>
        <w:t xml:space="preserve"> </w:t>
      </w:r>
      <w:r w:rsidR="00734AC0" w:rsidRPr="001C5FE5">
        <w:rPr>
          <w:rFonts w:ascii="Tahoma" w:hAnsi="Tahoma" w:cs="Tahoma"/>
        </w:rPr>
        <w:t>must be</w:t>
      </w:r>
      <w:r w:rsidR="00744CDC" w:rsidRPr="001C5FE5">
        <w:rPr>
          <w:rFonts w:ascii="Tahoma" w:hAnsi="Tahoma" w:cs="Tahoma"/>
        </w:rPr>
        <w:t xml:space="preserve"> made</w:t>
      </w:r>
      <w:r w:rsidR="00734AC0" w:rsidRPr="001C5FE5">
        <w:rPr>
          <w:rFonts w:ascii="Tahoma" w:hAnsi="Tahoma" w:cs="Tahoma"/>
        </w:rPr>
        <w:t xml:space="preserve"> according to </w:t>
      </w:r>
      <w:r w:rsidR="00744CDC" w:rsidRPr="001C5FE5">
        <w:rPr>
          <w:rFonts w:ascii="Tahoma" w:hAnsi="Tahoma" w:cs="Tahoma"/>
        </w:rPr>
        <w:t xml:space="preserve">section </w:t>
      </w:r>
      <w:r w:rsidR="00822D67">
        <w:t>4</w:t>
      </w:r>
      <w:r w:rsidR="007F7C71" w:rsidRPr="001C5FE5">
        <w:rPr>
          <w:rFonts w:ascii="Tahoma" w:hAnsi="Tahoma" w:cs="Tahoma"/>
        </w:rPr>
        <w:t xml:space="preserve"> in this document</w:t>
      </w:r>
    </w:p>
    <w:p w14:paraId="16647E81" w14:textId="510BFDBB" w:rsidR="001F6F98" w:rsidRPr="001C5FE5" w:rsidRDefault="001F6F98" w:rsidP="00652861">
      <w:pPr>
        <w:pStyle w:val="ListParagraph"/>
        <w:numPr>
          <w:ilvl w:val="0"/>
          <w:numId w:val="46"/>
        </w:numPr>
        <w:jc w:val="both"/>
        <w:rPr>
          <w:rFonts w:ascii="Tahoma" w:hAnsi="Tahoma" w:cs="Tahoma"/>
        </w:rPr>
      </w:pPr>
      <w:r w:rsidRPr="001C5FE5">
        <w:rPr>
          <w:rFonts w:ascii="Tahoma" w:hAnsi="Tahoma" w:cs="Tahoma"/>
        </w:rPr>
        <w:t xml:space="preserve">Selection of up to </w:t>
      </w:r>
      <w:r w:rsidR="3B8CED23" w:rsidRPr="587C6B4C">
        <w:rPr>
          <w:rFonts w:ascii="Tahoma" w:hAnsi="Tahoma" w:cs="Tahoma"/>
        </w:rPr>
        <w:t>fifteen</w:t>
      </w:r>
      <w:r w:rsidR="00B0799E" w:rsidRPr="001C5FE5">
        <w:rPr>
          <w:rFonts w:ascii="Tahoma" w:hAnsi="Tahoma" w:cs="Tahoma"/>
        </w:rPr>
        <w:t xml:space="preserve"> </w:t>
      </w:r>
      <w:r w:rsidRPr="001C5FE5">
        <w:rPr>
          <w:rFonts w:ascii="Tahoma" w:hAnsi="Tahoma" w:cs="Tahoma"/>
        </w:rPr>
        <w:t>semi-finalists</w:t>
      </w:r>
    </w:p>
    <w:p w14:paraId="2855D3BC" w14:textId="2E104F0A" w:rsidR="00323A0F" w:rsidRPr="001C5FE5" w:rsidRDefault="184F835B" w:rsidP="1672B994">
      <w:pPr>
        <w:pStyle w:val="ListParagraph"/>
        <w:numPr>
          <w:ilvl w:val="0"/>
          <w:numId w:val="46"/>
        </w:numPr>
        <w:jc w:val="both"/>
        <w:rPr>
          <w:rFonts w:ascii="Tahoma" w:hAnsi="Tahoma" w:cs="Tahoma"/>
          <w:b/>
          <w:bCs/>
        </w:rPr>
      </w:pPr>
      <w:r w:rsidRPr="1672B994">
        <w:rPr>
          <w:rFonts w:ascii="Tahoma" w:hAnsi="Tahoma" w:cs="Tahoma"/>
        </w:rPr>
        <w:t>Semi-f</w:t>
      </w:r>
      <w:r w:rsidR="7EA9EF85" w:rsidRPr="1672B994">
        <w:rPr>
          <w:rFonts w:ascii="Tahoma" w:hAnsi="Tahoma" w:cs="Tahoma"/>
        </w:rPr>
        <w:t>inalists announced</w:t>
      </w:r>
      <w:r w:rsidR="6F25C5CE" w:rsidRPr="1672B994">
        <w:rPr>
          <w:rFonts w:ascii="Tahoma" w:hAnsi="Tahoma" w:cs="Tahoma"/>
        </w:rPr>
        <w:t>:</w:t>
      </w:r>
      <w:r w:rsidR="25136EC3" w:rsidRPr="1672B994">
        <w:rPr>
          <w:rFonts w:ascii="Tahoma" w:hAnsi="Tahoma" w:cs="Tahoma"/>
        </w:rPr>
        <w:t xml:space="preserve"> </w:t>
      </w:r>
      <w:r w:rsidR="2681A0A6" w:rsidRPr="1672B994">
        <w:rPr>
          <w:rFonts w:ascii="Tahoma" w:hAnsi="Tahoma" w:cs="Tahoma"/>
          <w:b/>
          <w:bCs/>
        </w:rPr>
        <w:t>2</w:t>
      </w:r>
      <w:r w:rsidR="7D932BCA" w:rsidRPr="1672B994">
        <w:rPr>
          <w:rFonts w:ascii="Tahoma" w:hAnsi="Tahoma" w:cs="Tahoma"/>
          <w:b/>
          <w:bCs/>
        </w:rPr>
        <w:t>9</w:t>
      </w:r>
      <w:r w:rsidR="2681A0A6" w:rsidRPr="1672B994">
        <w:rPr>
          <w:rFonts w:ascii="Tahoma" w:hAnsi="Tahoma" w:cs="Tahoma"/>
          <w:b/>
          <w:bCs/>
        </w:rPr>
        <w:t xml:space="preserve"> July 20</w:t>
      </w:r>
      <w:r w:rsidR="30C95044" w:rsidRPr="1672B994">
        <w:rPr>
          <w:rFonts w:ascii="Tahoma" w:hAnsi="Tahoma" w:cs="Tahoma"/>
          <w:b/>
          <w:bCs/>
        </w:rPr>
        <w:t>2</w:t>
      </w:r>
      <w:r w:rsidR="43EFE615" w:rsidRPr="1672B994">
        <w:rPr>
          <w:rFonts w:ascii="Tahoma" w:hAnsi="Tahoma" w:cs="Tahoma"/>
          <w:b/>
          <w:bCs/>
        </w:rPr>
        <w:t>6</w:t>
      </w:r>
    </w:p>
    <w:p w14:paraId="7FA8A7F6" w14:textId="38CC4C45" w:rsidR="00323A0F" w:rsidRPr="00652861" w:rsidRDefault="007F5F89" w:rsidP="00652861">
      <w:pPr>
        <w:jc w:val="both"/>
        <w:rPr>
          <w:rFonts w:ascii="Tahoma" w:hAnsi="Tahoma" w:cs="Tahoma"/>
        </w:rPr>
      </w:pPr>
      <w:r w:rsidRPr="00652861">
        <w:rPr>
          <w:rFonts w:ascii="Tahoma" w:hAnsi="Tahoma" w:cs="Tahoma"/>
          <w:b/>
          <w:bCs/>
        </w:rPr>
        <w:t>Mentoring:</w:t>
      </w:r>
      <w:r w:rsidRPr="00652861">
        <w:rPr>
          <w:rFonts w:ascii="Tahoma" w:hAnsi="Tahoma" w:cs="Tahoma"/>
        </w:rPr>
        <w:t xml:space="preserve"> </w:t>
      </w:r>
      <w:r w:rsidR="006F60E0" w:rsidRPr="00652861">
        <w:rPr>
          <w:rFonts w:ascii="Tahoma" w:hAnsi="Tahoma" w:cs="Tahoma"/>
        </w:rPr>
        <w:t>a</w:t>
      </w:r>
      <w:r w:rsidR="009D3B38" w:rsidRPr="00652861">
        <w:rPr>
          <w:rFonts w:ascii="Tahoma" w:hAnsi="Tahoma" w:cs="Tahoma"/>
        </w:rPr>
        <w:t xml:space="preserve"> mentor </w:t>
      </w:r>
      <w:r w:rsidRPr="00652861">
        <w:rPr>
          <w:rFonts w:ascii="Tahoma" w:hAnsi="Tahoma" w:cs="Tahoma"/>
        </w:rPr>
        <w:t xml:space="preserve">will be assigned to each </w:t>
      </w:r>
      <w:r w:rsidR="00734AC0" w:rsidRPr="00652861">
        <w:rPr>
          <w:rFonts w:ascii="Tahoma" w:hAnsi="Tahoma" w:cs="Tahoma"/>
        </w:rPr>
        <w:t>of the selected semi-finalists</w:t>
      </w:r>
      <w:r w:rsidRPr="00652861">
        <w:rPr>
          <w:rFonts w:ascii="Tahoma" w:hAnsi="Tahoma" w:cs="Tahoma"/>
        </w:rPr>
        <w:t xml:space="preserve"> to help</w:t>
      </w:r>
      <w:r w:rsidR="00734AC0" w:rsidRPr="00652861">
        <w:rPr>
          <w:rFonts w:ascii="Tahoma" w:hAnsi="Tahoma" w:cs="Tahoma"/>
        </w:rPr>
        <w:t xml:space="preserve"> them</w:t>
      </w:r>
      <w:r w:rsidRPr="00652861">
        <w:rPr>
          <w:rFonts w:ascii="Tahoma" w:hAnsi="Tahoma" w:cs="Tahoma"/>
        </w:rPr>
        <w:t xml:space="preserve"> </w:t>
      </w:r>
      <w:r w:rsidR="75304618" w:rsidRPr="58EA1F4C">
        <w:rPr>
          <w:rFonts w:ascii="Tahoma" w:hAnsi="Tahoma" w:cs="Tahoma"/>
        </w:rPr>
        <w:t>develop</w:t>
      </w:r>
      <w:r w:rsidRPr="00652861">
        <w:rPr>
          <w:rFonts w:ascii="Tahoma" w:hAnsi="Tahoma" w:cs="Tahoma"/>
        </w:rPr>
        <w:t xml:space="preserve"> the</w:t>
      </w:r>
      <w:r w:rsidR="00734AC0" w:rsidRPr="00652861">
        <w:rPr>
          <w:rFonts w:ascii="Tahoma" w:hAnsi="Tahoma" w:cs="Tahoma"/>
        </w:rPr>
        <w:t>ir</w:t>
      </w:r>
      <w:r w:rsidR="00486634" w:rsidRPr="00652861">
        <w:rPr>
          <w:rFonts w:ascii="Tahoma" w:hAnsi="Tahoma" w:cs="Tahoma"/>
        </w:rPr>
        <w:t xml:space="preserve"> </w:t>
      </w:r>
      <w:r w:rsidR="1D55BA5E" w:rsidRPr="58EA1F4C">
        <w:rPr>
          <w:rFonts w:ascii="Tahoma" w:hAnsi="Tahoma" w:cs="Tahoma"/>
        </w:rPr>
        <w:t xml:space="preserve">venture idea and </w:t>
      </w:r>
      <w:r w:rsidR="00486634" w:rsidRPr="00652861">
        <w:rPr>
          <w:rFonts w:ascii="Tahoma" w:hAnsi="Tahoma" w:cs="Tahoma"/>
        </w:rPr>
        <w:t>business</w:t>
      </w:r>
      <w:r w:rsidRPr="00652861">
        <w:rPr>
          <w:rFonts w:ascii="Tahoma" w:hAnsi="Tahoma" w:cs="Tahoma"/>
        </w:rPr>
        <w:t xml:space="preserve"> </w:t>
      </w:r>
      <w:r w:rsidR="00734AC0" w:rsidRPr="00652861">
        <w:rPr>
          <w:rFonts w:ascii="Tahoma" w:hAnsi="Tahoma" w:cs="Tahoma"/>
        </w:rPr>
        <w:t>plans</w:t>
      </w:r>
      <w:r w:rsidRPr="00652861">
        <w:rPr>
          <w:rFonts w:ascii="Tahoma" w:hAnsi="Tahoma" w:cs="Tahoma"/>
        </w:rPr>
        <w:t>.</w:t>
      </w:r>
    </w:p>
    <w:p w14:paraId="04409250" w14:textId="7B24A522" w:rsidR="007F5F89" w:rsidRPr="001C5FE5" w:rsidRDefault="6CCAF1FC" w:rsidP="00652861">
      <w:pPr>
        <w:pStyle w:val="ListParagraph"/>
        <w:numPr>
          <w:ilvl w:val="0"/>
          <w:numId w:val="47"/>
        </w:numPr>
        <w:jc w:val="both"/>
        <w:rPr>
          <w:rFonts w:ascii="Tahoma" w:hAnsi="Tahoma" w:cs="Tahoma"/>
        </w:rPr>
      </w:pPr>
      <w:r w:rsidRPr="1672B994">
        <w:rPr>
          <w:rFonts w:ascii="Tahoma" w:hAnsi="Tahoma" w:cs="Tahoma"/>
        </w:rPr>
        <w:t xml:space="preserve">Learn about key business skills: at least </w:t>
      </w:r>
      <w:r w:rsidR="58511556" w:rsidRPr="1672B994">
        <w:rPr>
          <w:rFonts w:ascii="Tahoma" w:hAnsi="Tahoma" w:cs="Tahoma"/>
        </w:rPr>
        <w:t>four</w:t>
      </w:r>
      <w:r w:rsidRPr="1672B994">
        <w:rPr>
          <w:rFonts w:ascii="Tahoma" w:hAnsi="Tahoma" w:cs="Tahoma"/>
        </w:rPr>
        <w:t xml:space="preserve"> meetings</w:t>
      </w:r>
      <w:r w:rsidR="3F9490E4" w:rsidRPr="1672B994">
        <w:rPr>
          <w:rFonts w:ascii="Tahoma" w:hAnsi="Tahoma" w:cs="Tahoma"/>
        </w:rPr>
        <w:t xml:space="preserve"> or </w:t>
      </w:r>
      <w:r w:rsidRPr="1672B994">
        <w:rPr>
          <w:rFonts w:ascii="Tahoma" w:hAnsi="Tahoma" w:cs="Tahoma"/>
        </w:rPr>
        <w:t>calls with mentors</w:t>
      </w:r>
    </w:p>
    <w:p w14:paraId="3300A271" w14:textId="54164BF6" w:rsidR="000A06BD" w:rsidRDefault="3A3405BC" w:rsidP="1672B994">
      <w:pPr>
        <w:jc w:val="both"/>
        <w:rPr>
          <w:rFonts w:ascii="Tahoma" w:eastAsia="Tahoma" w:hAnsi="Tahoma" w:cs="Tahoma"/>
          <w:color w:val="000000" w:themeColor="text1"/>
        </w:rPr>
      </w:pPr>
      <w:r w:rsidRPr="1672B994">
        <w:rPr>
          <w:rFonts w:ascii="Tahoma" w:eastAsia="Tahoma" w:hAnsi="Tahoma" w:cs="Tahoma"/>
          <w:b/>
          <w:bCs/>
          <w:color w:val="000000" w:themeColor="text1"/>
        </w:rPr>
        <w:t>Semi-final round:</w:t>
      </w:r>
    </w:p>
    <w:p w14:paraId="61D644DF" w14:textId="0A573122" w:rsidR="000A06BD" w:rsidRDefault="3A3405BC" w:rsidP="1672B994">
      <w:pPr>
        <w:pStyle w:val="ListParagraph"/>
        <w:numPr>
          <w:ilvl w:val="0"/>
          <w:numId w:val="49"/>
        </w:numPr>
        <w:rPr>
          <w:rFonts w:ascii="Tahoma" w:eastAsia="Tahoma" w:hAnsi="Tahoma" w:cs="Tahoma"/>
          <w:color w:val="000000" w:themeColor="text1"/>
        </w:rPr>
      </w:pPr>
      <w:r w:rsidRPr="1672B994">
        <w:rPr>
          <w:rFonts w:ascii="Tahoma" w:eastAsia="Tahoma" w:hAnsi="Tahoma" w:cs="Tahoma"/>
          <w:color w:val="000000" w:themeColor="text1"/>
        </w:rPr>
        <w:t xml:space="preserve">Deadline for documents + 2 min video: </w:t>
      </w:r>
      <w:r w:rsidRPr="1672B994">
        <w:rPr>
          <w:rFonts w:ascii="Tahoma" w:eastAsia="Tahoma" w:hAnsi="Tahoma" w:cs="Tahoma"/>
          <w:b/>
          <w:bCs/>
          <w:color w:val="000000" w:themeColor="text1"/>
        </w:rPr>
        <w:t>5th</w:t>
      </w:r>
      <w:r w:rsidRPr="1672B994">
        <w:rPr>
          <w:rFonts w:ascii="Tahoma" w:eastAsia="Tahoma" w:hAnsi="Tahoma" w:cs="Tahoma"/>
          <w:color w:val="000000" w:themeColor="text1"/>
        </w:rPr>
        <w:t xml:space="preserve"> </w:t>
      </w:r>
      <w:r w:rsidRPr="1672B994">
        <w:rPr>
          <w:rFonts w:ascii="Tahoma" w:eastAsia="Tahoma" w:hAnsi="Tahoma" w:cs="Tahoma"/>
          <w:b/>
          <w:bCs/>
          <w:color w:val="000000" w:themeColor="text1"/>
        </w:rPr>
        <w:t>October 2026</w:t>
      </w:r>
    </w:p>
    <w:p w14:paraId="1F3895E4" w14:textId="25F36C0D" w:rsidR="000A06BD" w:rsidRDefault="3A3405BC" w:rsidP="1672B994">
      <w:pPr>
        <w:pStyle w:val="ListParagraph"/>
        <w:numPr>
          <w:ilvl w:val="0"/>
          <w:numId w:val="49"/>
        </w:numPr>
        <w:rPr>
          <w:rFonts w:ascii="Tahoma" w:eastAsia="Tahoma" w:hAnsi="Tahoma" w:cs="Tahoma"/>
          <w:color w:val="000000" w:themeColor="text1"/>
        </w:rPr>
      </w:pPr>
      <w:r w:rsidRPr="1672B994">
        <w:rPr>
          <w:rFonts w:ascii="Tahoma" w:eastAsia="Tahoma" w:hAnsi="Tahoma" w:cs="Tahoma"/>
          <w:color w:val="000000" w:themeColor="text1"/>
        </w:rPr>
        <w:t xml:space="preserve">Applications must be made according to section </w:t>
      </w:r>
      <w:r w:rsidRPr="1672B994">
        <w:rPr>
          <w:rStyle w:val="Hyperlink"/>
          <w:rFonts w:ascii="Tahoma" w:eastAsia="Tahoma" w:hAnsi="Tahoma" w:cs="Tahoma"/>
        </w:rPr>
        <w:t>4</w:t>
      </w:r>
      <w:r w:rsidRPr="1672B994">
        <w:rPr>
          <w:rFonts w:ascii="Tahoma" w:eastAsia="Tahoma" w:hAnsi="Tahoma" w:cs="Tahoma"/>
          <w:color w:val="000000" w:themeColor="text1"/>
        </w:rPr>
        <w:t xml:space="preserve"> in this document</w:t>
      </w:r>
    </w:p>
    <w:p w14:paraId="1CDF3C53" w14:textId="69EC4D93" w:rsidR="000A06BD" w:rsidRDefault="3A3405BC" w:rsidP="1672B994">
      <w:pPr>
        <w:pStyle w:val="ListParagraph"/>
        <w:numPr>
          <w:ilvl w:val="0"/>
          <w:numId w:val="49"/>
        </w:numPr>
        <w:rPr>
          <w:rFonts w:ascii="Tahoma" w:eastAsia="Tahoma" w:hAnsi="Tahoma" w:cs="Tahoma"/>
          <w:color w:val="000000" w:themeColor="text1"/>
        </w:rPr>
      </w:pPr>
      <w:r w:rsidRPr="1672B994">
        <w:rPr>
          <w:rFonts w:ascii="Tahoma" w:eastAsia="Tahoma" w:hAnsi="Tahoma" w:cs="Tahoma"/>
          <w:color w:val="000000" w:themeColor="text1"/>
        </w:rPr>
        <w:t>Selection of up to seven finalists</w:t>
      </w:r>
    </w:p>
    <w:p w14:paraId="42D0E4B8" w14:textId="06531BD8" w:rsidR="000A06BD" w:rsidRDefault="3A3405BC" w:rsidP="1672B994">
      <w:pPr>
        <w:pStyle w:val="ListParagraph"/>
        <w:numPr>
          <w:ilvl w:val="0"/>
          <w:numId w:val="49"/>
        </w:numPr>
        <w:rPr>
          <w:rFonts w:ascii="Tahoma" w:eastAsia="Tahoma" w:hAnsi="Tahoma" w:cs="Tahoma"/>
          <w:color w:val="000000" w:themeColor="text1"/>
        </w:rPr>
      </w:pPr>
      <w:r w:rsidRPr="1672B994">
        <w:rPr>
          <w:rFonts w:ascii="Tahoma" w:eastAsia="Tahoma" w:hAnsi="Tahoma" w:cs="Tahoma"/>
          <w:color w:val="000000" w:themeColor="text1"/>
        </w:rPr>
        <w:t xml:space="preserve">Finalists announced: </w:t>
      </w:r>
      <w:r w:rsidRPr="1672B994">
        <w:rPr>
          <w:rFonts w:ascii="Tahoma" w:eastAsia="Tahoma" w:hAnsi="Tahoma" w:cs="Tahoma"/>
          <w:b/>
          <w:bCs/>
          <w:color w:val="000000" w:themeColor="text1"/>
        </w:rPr>
        <w:t>20th October 2026</w:t>
      </w:r>
    </w:p>
    <w:p w14:paraId="57529D2A" w14:textId="4678CA3D" w:rsidR="000A06BD" w:rsidRDefault="000A06BD" w:rsidP="1672B994">
      <w:pPr>
        <w:jc w:val="both"/>
        <w:rPr>
          <w:rFonts w:ascii="Tahoma" w:eastAsia="Tahoma" w:hAnsi="Tahoma" w:cs="Tahoma"/>
          <w:b/>
          <w:bCs/>
          <w:color w:val="000000" w:themeColor="text1"/>
        </w:rPr>
      </w:pPr>
    </w:p>
    <w:p w14:paraId="64934978" w14:textId="136540F6" w:rsidR="000A06BD" w:rsidRDefault="3A3405BC" w:rsidP="1672B994">
      <w:pPr>
        <w:jc w:val="both"/>
        <w:rPr>
          <w:rFonts w:ascii="Tahoma" w:eastAsia="Tahoma" w:hAnsi="Tahoma" w:cs="Tahoma"/>
          <w:color w:val="000000" w:themeColor="text1"/>
        </w:rPr>
      </w:pPr>
      <w:r w:rsidRPr="1672B994">
        <w:rPr>
          <w:rFonts w:ascii="Tahoma" w:eastAsia="Tahoma" w:hAnsi="Tahoma" w:cs="Tahoma"/>
          <w:b/>
          <w:bCs/>
          <w:color w:val="000000" w:themeColor="text1"/>
        </w:rPr>
        <w:lastRenderedPageBreak/>
        <w:t>Final round:</w:t>
      </w:r>
    </w:p>
    <w:p w14:paraId="651ADB37" w14:textId="1E27A049" w:rsidR="000A06BD" w:rsidRDefault="3A3405BC" w:rsidP="1672B994">
      <w:pPr>
        <w:pStyle w:val="ListParagraph"/>
        <w:numPr>
          <w:ilvl w:val="0"/>
          <w:numId w:val="49"/>
        </w:numPr>
        <w:jc w:val="both"/>
        <w:rPr>
          <w:rFonts w:ascii="Tahoma" w:eastAsia="Tahoma" w:hAnsi="Tahoma" w:cs="Tahoma"/>
          <w:color w:val="000000" w:themeColor="text1"/>
        </w:rPr>
      </w:pPr>
      <w:r w:rsidRPr="1672B994">
        <w:rPr>
          <w:rFonts w:ascii="Tahoma" w:eastAsia="Tahoma" w:hAnsi="Tahoma" w:cs="Tahoma"/>
          <w:color w:val="000000" w:themeColor="text1"/>
          <w:lang w:val="en-US"/>
        </w:rPr>
        <w:t xml:space="preserve">Deadline for submission of updated slide-deck sent to Judges: </w:t>
      </w:r>
      <w:r w:rsidRPr="1672B994">
        <w:rPr>
          <w:rFonts w:ascii="Tahoma" w:eastAsia="Tahoma" w:hAnsi="Tahoma" w:cs="Tahoma"/>
          <w:b/>
          <w:bCs/>
          <w:color w:val="000000" w:themeColor="text1"/>
          <w:lang w:val="en-US"/>
        </w:rPr>
        <w:t xml:space="preserve">30 October 2026. </w:t>
      </w:r>
    </w:p>
    <w:p w14:paraId="25ADBFC2" w14:textId="7287A67D" w:rsidR="000A06BD" w:rsidRDefault="3A3405BC" w:rsidP="1672B994">
      <w:pPr>
        <w:pStyle w:val="ListParagraph"/>
        <w:numPr>
          <w:ilvl w:val="0"/>
          <w:numId w:val="49"/>
        </w:numPr>
        <w:jc w:val="both"/>
        <w:rPr>
          <w:rFonts w:ascii="Tahoma" w:eastAsia="Tahoma" w:hAnsi="Tahoma" w:cs="Tahoma"/>
          <w:color w:val="000000" w:themeColor="text1"/>
        </w:rPr>
      </w:pPr>
      <w:r w:rsidRPr="793CF4C1">
        <w:rPr>
          <w:rFonts w:ascii="Tahoma" w:eastAsia="Tahoma" w:hAnsi="Tahoma" w:cs="Tahoma"/>
          <w:color w:val="000000" w:themeColor="text1"/>
        </w:rPr>
        <w:t xml:space="preserve">First-stage presentation (15 min presentation +10 min Q&amp;A) </w:t>
      </w:r>
      <w:r w:rsidR="191A381B" w:rsidRPr="793CF4C1">
        <w:rPr>
          <w:rFonts w:ascii="Tahoma" w:eastAsia="Tahoma" w:hAnsi="Tahoma" w:cs="Tahoma"/>
          <w:color w:val="000000" w:themeColor="text1"/>
        </w:rPr>
        <w:t>in front of</w:t>
      </w:r>
      <w:r w:rsidRPr="793CF4C1">
        <w:rPr>
          <w:rFonts w:ascii="Tahoma" w:eastAsia="Tahoma" w:hAnsi="Tahoma" w:cs="Tahoma"/>
          <w:color w:val="000000" w:themeColor="text1"/>
        </w:rPr>
        <w:t xml:space="preserve"> judging panel to take place on </w:t>
      </w:r>
      <w:r w:rsidR="03529183" w:rsidRPr="793CF4C1">
        <w:rPr>
          <w:rFonts w:ascii="Tahoma" w:eastAsia="Tahoma" w:hAnsi="Tahoma" w:cs="Tahoma"/>
          <w:b/>
          <w:bCs/>
          <w:color w:val="000000" w:themeColor="text1"/>
        </w:rPr>
        <w:t>3rd</w:t>
      </w:r>
      <w:r w:rsidRPr="793CF4C1">
        <w:rPr>
          <w:rFonts w:ascii="Tahoma" w:eastAsia="Tahoma" w:hAnsi="Tahoma" w:cs="Tahoma"/>
          <w:b/>
          <w:bCs/>
          <w:color w:val="000000" w:themeColor="text1"/>
        </w:rPr>
        <w:t xml:space="preserve"> November 2026.</w:t>
      </w:r>
    </w:p>
    <w:p w14:paraId="2C335213" w14:textId="30C6939E" w:rsidR="000A06BD" w:rsidRDefault="3A3405BC" w:rsidP="1672B994">
      <w:pPr>
        <w:pStyle w:val="ListParagraph"/>
        <w:numPr>
          <w:ilvl w:val="0"/>
          <w:numId w:val="49"/>
        </w:numPr>
        <w:jc w:val="both"/>
        <w:rPr>
          <w:rFonts w:ascii="Tahoma" w:eastAsia="Tahoma" w:hAnsi="Tahoma" w:cs="Tahoma"/>
          <w:color w:val="000000" w:themeColor="text1"/>
        </w:rPr>
      </w:pPr>
      <w:r w:rsidRPr="1672B994">
        <w:rPr>
          <w:rFonts w:ascii="Tahoma" w:eastAsia="Tahoma" w:hAnsi="Tahoma" w:cs="Tahoma"/>
          <w:color w:val="000000" w:themeColor="text1"/>
        </w:rPr>
        <w:t xml:space="preserve">Pitch training for Grand Finale on </w:t>
      </w:r>
      <w:r w:rsidRPr="1672B994">
        <w:rPr>
          <w:rFonts w:ascii="Tahoma" w:eastAsia="Tahoma" w:hAnsi="Tahoma" w:cs="Tahoma"/>
          <w:b/>
          <w:bCs/>
          <w:color w:val="000000" w:themeColor="text1"/>
        </w:rPr>
        <w:t>10</w:t>
      </w:r>
      <w:r w:rsidRPr="1672B994">
        <w:rPr>
          <w:rFonts w:ascii="Tahoma" w:eastAsia="Tahoma" w:hAnsi="Tahoma" w:cs="Tahoma"/>
          <w:b/>
          <w:bCs/>
          <w:color w:val="000000" w:themeColor="text1"/>
          <w:vertAlign w:val="superscript"/>
        </w:rPr>
        <w:t>th</w:t>
      </w:r>
      <w:r w:rsidRPr="1672B994">
        <w:rPr>
          <w:rFonts w:ascii="Tahoma" w:eastAsia="Tahoma" w:hAnsi="Tahoma" w:cs="Tahoma"/>
          <w:b/>
          <w:bCs/>
          <w:color w:val="000000" w:themeColor="text1"/>
        </w:rPr>
        <w:t xml:space="preserve"> November.</w:t>
      </w:r>
      <w:r w:rsidRPr="1672B994">
        <w:rPr>
          <w:rFonts w:ascii="Tahoma" w:eastAsia="Tahoma" w:hAnsi="Tahoma" w:cs="Tahoma"/>
          <w:color w:val="000000" w:themeColor="text1"/>
        </w:rPr>
        <w:t xml:space="preserve"> </w:t>
      </w:r>
    </w:p>
    <w:p w14:paraId="3812A7BA" w14:textId="02A92AFD" w:rsidR="000A06BD" w:rsidRDefault="3A3405BC" w:rsidP="1672B994">
      <w:pPr>
        <w:jc w:val="both"/>
        <w:rPr>
          <w:rFonts w:ascii="Tahoma" w:eastAsia="Tahoma" w:hAnsi="Tahoma" w:cs="Tahoma"/>
          <w:color w:val="000000" w:themeColor="text1"/>
        </w:rPr>
      </w:pPr>
      <w:r w:rsidRPr="1672B994">
        <w:rPr>
          <w:rFonts w:ascii="Tahoma" w:eastAsia="Tahoma" w:hAnsi="Tahoma" w:cs="Tahoma"/>
          <w:b/>
          <w:bCs/>
          <w:color w:val="000000" w:themeColor="text1"/>
        </w:rPr>
        <w:t>Final:</w:t>
      </w:r>
      <w:r w:rsidRPr="1672B994">
        <w:rPr>
          <w:rFonts w:ascii="Tahoma" w:eastAsia="Tahoma" w:hAnsi="Tahoma" w:cs="Tahoma"/>
          <w:color w:val="000000" w:themeColor="text1"/>
        </w:rPr>
        <w:t xml:space="preserve"> the Grand Finale, to include a presentation/ pitch to an audience will take place on </w:t>
      </w:r>
      <w:r w:rsidRPr="1672B994">
        <w:rPr>
          <w:rFonts w:ascii="Tahoma" w:eastAsia="Tahoma" w:hAnsi="Tahoma" w:cs="Tahoma"/>
          <w:b/>
          <w:bCs/>
          <w:color w:val="000000" w:themeColor="text1"/>
        </w:rPr>
        <w:t>12th November 2026</w:t>
      </w:r>
      <w:r w:rsidRPr="1672B994">
        <w:rPr>
          <w:rFonts w:ascii="Tahoma" w:eastAsia="Tahoma" w:hAnsi="Tahoma" w:cs="Tahoma"/>
          <w:color w:val="000000" w:themeColor="text1"/>
        </w:rPr>
        <w:t xml:space="preserve">. </w:t>
      </w:r>
    </w:p>
    <w:p w14:paraId="579AF25E" w14:textId="32CA083A" w:rsidR="000A06BD" w:rsidRDefault="3A3405BC" w:rsidP="1672B994">
      <w:pPr>
        <w:pStyle w:val="ListParagraph"/>
        <w:numPr>
          <w:ilvl w:val="0"/>
          <w:numId w:val="12"/>
        </w:numPr>
        <w:rPr>
          <w:rFonts w:ascii="Tahoma" w:eastAsia="Tahoma" w:hAnsi="Tahoma" w:cs="Tahoma"/>
          <w:color w:val="000000" w:themeColor="text1"/>
        </w:rPr>
      </w:pPr>
      <w:r w:rsidRPr="1672B994">
        <w:rPr>
          <w:rFonts w:ascii="Tahoma" w:eastAsia="Tahoma" w:hAnsi="Tahoma" w:cs="Tahoma"/>
          <w:color w:val="000000" w:themeColor="text1"/>
        </w:rPr>
        <w:t>3 winners will be chosen</w:t>
      </w:r>
    </w:p>
    <w:p w14:paraId="666BF25E" w14:textId="1571A887" w:rsidR="1672B994" w:rsidRDefault="1672B994" w:rsidP="1672B994">
      <w:pPr>
        <w:rPr>
          <w:rFonts w:ascii="Tahoma" w:hAnsi="Tahoma" w:cs="Tahoma"/>
        </w:rPr>
      </w:pPr>
    </w:p>
    <w:p w14:paraId="4BFBD5C1" w14:textId="2AF36CA0" w:rsidR="00C32FB2" w:rsidRPr="001C5FE5" w:rsidRDefault="00C32FB2" w:rsidP="007C70BB">
      <w:pPr>
        <w:rPr>
          <w:rFonts w:ascii="Tahoma" w:hAnsi="Tahoma" w:cs="Tahoma"/>
        </w:rPr>
      </w:pPr>
      <w:r w:rsidRPr="001C5FE5">
        <w:rPr>
          <w:rFonts w:ascii="Tahoma" w:hAnsi="Tahoma" w:cs="Tahoma"/>
        </w:rPr>
        <w:t>A summary of the competition</w:t>
      </w:r>
      <w:r w:rsidR="00925C3E" w:rsidRPr="001C5FE5">
        <w:rPr>
          <w:rFonts w:ascii="Tahoma" w:hAnsi="Tahoma" w:cs="Tahoma"/>
        </w:rPr>
        <w:t xml:space="preserve"> structure</w:t>
      </w:r>
      <w:r w:rsidRPr="001C5FE5">
        <w:rPr>
          <w:rFonts w:ascii="Tahoma" w:hAnsi="Tahoma" w:cs="Tahoma"/>
        </w:rPr>
        <w:t xml:space="preserve"> is presented in the following table:</w:t>
      </w:r>
    </w:p>
    <w:tbl>
      <w:tblPr>
        <w:tblStyle w:val="TableGrid"/>
        <w:tblW w:w="9016" w:type="dxa"/>
        <w:tblBorders>
          <w:top w:val="single" w:sz="8" w:space="0" w:color="D1D1D1"/>
          <w:left w:val="single" w:sz="8" w:space="0" w:color="D1D1D1"/>
          <w:bottom w:val="single" w:sz="8" w:space="0" w:color="D1D1D1"/>
          <w:right w:val="single" w:sz="8" w:space="0" w:color="D1D1D1"/>
          <w:insideH w:val="single" w:sz="8" w:space="0" w:color="F0F0F0"/>
          <w:insideV w:val="nil"/>
        </w:tblBorders>
        <w:tblLayout w:type="fixed"/>
        <w:tblLook w:val="0420" w:firstRow="1" w:lastRow="0" w:firstColumn="0" w:lastColumn="0" w:noHBand="0" w:noVBand="1"/>
      </w:tblPr>
      <w:tblGrid>
        <w:gridCol w:w="4500"/>
        <w:gridCol w:w="4516"/>
      </w:tblGrid>
      <w:tr w:rsidR="00B552D9" w:rsidRPr="00053634" w14:paraId="3A607FC3" w14:textId="77777777" w:rsidTr="793CF4C1">
        <w:trPr>
          <w:trHeight w:val="300"/>
        </w:trPr>
        <w:tc>
          <w:tcPr>
            <w:tcW w:w="4500" w:type="dxa"/>
            <w:shd w:val="clear" w:color="auto" w:fill="F5F5F5"/>
            <w:tcMar>
              <w:top w:w="60" w:type="dxa"/>
              <w:left w:w="60" w:type="dxa"/>
              <w:bottom w:w="60" w:type="dxa"/>
              <w:right w:w="60" w:type="dxa"/>
            </w:tcMar>
          </w:tcPr>
          <w:p w14:paraId="7C575795" w14:textId="77777777" w:rsidR="00B552D9" w:rsidRPr="00053634" w:rsidRDefault="00B552D9" w:rsidP="0072487B">
            <w:pPr>
              <w:rPr>
                <w:rFonts w:ascii="Calibri" w:hAnsi="Calibri" w:cs="Calibri"/>
                <w:b/>
                <w:bCs/>
                <w:lang w:val="en-US"/>
              </w:rPr>
            </w:pPr>
            <w:bookmarkStart w:id="1" w:name="_Content"/>
            <w:bookmarkEnd w:id="1"/>
            <w:r w:rsidRPr="00053634">
              <w:rPr>
                <w:rFonts w:ascii="Calibri" w:hAnsi="Calibri" w:cs="Calibri"/>
                <w:b/>
                <w:bCs/>
                <w:lang w:val="en-US"/>
              </w:rPr>
              <w:t>Date</w:t>
            </w:r>
          </w:p>
        </w:tc>
        <w:tc>
          <w:tcPr>
            <w:tcW w:w="4516" w:type="dxa"/>
            <w:shd w:val="clear" w:color="auto" w:fill="F5F5F5"/>
            <w:tcMar>
              <w:top w:w="60" w:type="dxa"/>
              <w:left w:w="60" w:type="dxa"/>
              <w:bottom w:w="60" w:type="dxa"/>
              <w:right w:w="60" w:type="dxa"/>
            </w:tcMar>
          </w:tcPr>
          <w:p w14:paraId="3DC7F075" w14:textId="77777777" w:rsidR="00B552D9" w:rsidRPr="00053634" w:rsidRDefault="00B552D9" w:rsidP="0072487B">
            <w:pPr>
              <w:rPr>
                <w:rFonts w:ascii="Calibri" w:hAnsi="Calibri" w:cs="Calibri"/>
                <w:b/>
                <w:bCs/>
                <w:lang w:val="en-US"/>
              </w:rPr>
            </w:pPr>
            <w:r w:rsidRPr="00053634">
              <w:rPr>
                <w:rFonts w:ascii="Calibri" w:hAnsi="Calibri" w:cs="Calibri"/>
                <w:b/>
                <w:bCs/>
                <w:lang w:val="en-US"/>
              </w:rPr>
              <w:t>Description</w:t>
            </w:r>
          </w:p>
        </w:tc>
      </w:tr>
      <w:tr w:rsidR="00B552D9" w14:paraId="78FF2508" w14:textId="77777777" w:rsidTr="793CF4C1">
        <w:trPr>
          <w:trHeight w:val="300"/>
        </w:trPr>
        <w:tc>
          <w:tcPr>
            <w:tcW w:w="4500" w:type="dxa"/>
            <w:shd w:val="clear" w:color="auto" w:fill="EEECE1" w:themeFill="background2"/>
            <w:tcMar>
              <w:top w:w="60" w:type="dxa"/>
              <w:left w:w="60" w:type="dxa"/>
              <w:bottom w:w="60" w:type="dxa"/>
              <w:right w:w="60" w:type="dxa"/>
            </w:tcMar>
          </w:tcPr>
          <w:p w14:paraId="23122BB7" w14:textId="77777777" w:rsidR="00B552D9" w:rsidRPr="00053634" w:rsidRDefault="00B552D9" w:rsidP="0072487B">
            <w:pPr>
              <w:rPr>
                <w:rFonts w:ascii="Calibri" w:hAnsi="Calibri" w:cs="Calibri"/>
                <w:lang w:val="en-US"/>
              </w:rPr>
            </w:pPr>
            <w:r>
              <w:rPr>
                <w:rFonts w:ascii="Calibri" w:hAnsi="Calibri" w:cs="Calibri"/>
                <w:lang w:val="en-US"/>
              </w:rPr>
              <w:t>May / June</w:t>
            </w:r>
          </w:p>
        </w:tc>
        <w:tc>
          <w:tcPr>
            <w:tcW w:w="4516" w:type="dxa"/>
            <w:shd w:val="clear" w:color="auto" w:fill="EEECE1" w:themeFill="background2"/>
            <w:tcMar>
              <w:top w:w="60" w:type="dxa"/>
              <w:left w:w="60" w:type="dxa"/>
              <w:bottom w:w="60" w:type="dxa"/>
              <w:right w:w="60" w:type="dxa"/>
            </w:tcMar>
          </w:tcPr>
          <w:p w14:paraId="0B23D716" w14:textId="27B772B7" w:rsidR="00B552D9" w:rsidRDefault="03171AA5" w:rsidP="0072487B">
            <w:pPr>
              <w:rPr>
                <w:rFonts w:ascii="Calibri" w:hAnsi="Calibri" w:cs="Calibri"/>
                <w:lang w:val="en-US"/>
              </w:rPr>
            </w:pPr>
            <w:r w:rsidRPr="1672B994">
              <w:rPr>
                <w:rFonts w:ascii="Calibri" w:hAnsi="Calibri" w:cs="Calibri"/>
                <w:lang w:val="en-US"/>
              </w:rPr>
              <w:t xml:space="preserve">Pre Round: Exploring Entrepreneurship Online Weekly Workshops x </w:t>
            </w:r>
            <w:r w:rsidR="6CDA49FD" w:rsidRPr="1672B994">
              <w:rPr>
                <w:rFonts w:ascii="Calibri" w:hAnsi="Calibri" w:cs="Calibri"/>
                <w:lang w:val="en-US"/>
              </w:rPr>
              <w:t>3</w:t>
            </w:r>
          </w:p>
        </w:tc>
      </w:tr>
      <w:tr w:rsidR="00B552D9" w:rsidRPr="00053634" w14:paraId="41C98C7B" w14:textId="77777777" w:rsidTr="793CF4C1">
        <w:trPr>
          <w:trHeight w:val="300"/>
        </w:trPr>
        <w:tc>
          <w:tcPr>
            <w:tcW w:w="4500" w:type="dxa"/>
            <w:shd w:val="clear" w:color="auto" w:fill="EEECE1" w:themeFill="background2"/>
            <w:tcMar>
              <w:top w:w="60" w:type="dxa"/>
              <w:left w:w="60" w:type="dxa"/>
              <w:bottom w:w="60" w:type="dxa"/>
              <w:right w:w="60" w:type="dxa"/>
            </w:tcMar>
          </w:tcPr>
          <w:p w14:paraId="6F3C8D07" w14:textId="0EA78895" w:rsidR="00B552D9" w:rsidRPr="00053634" w:rsidRDefault="009F580B" w:rsidP="0072487B">
            <w:pPr>
              <w:rPr>
                <w:rFonts w:ascii="Calibri" w:hAnsi="Calibri" w:cs="Calibri"/>
                <w:lang w:val="en-US"/>
              </w:rPr>
            </w:pPr>
            <w:r w:rsidRPr="00F86E9A">
              <w:rPr>
                <w:rFonts w:ascii="Calibri" w:hAnsi="Calibri" w:cs="Calibri"/>
                <w:color w:val="EE0000"/>
                <w:lang w:val="en-US"/>
              </w:rPr>
              <w:t>Friday</w:t>
            </w:r>
            <w:r w:rsidR="00B552D9" w:rsidRPr="00F86E9A">
              <w:rPr>
                <w:rFonts w:ascii="Calibri" w:hAnsi="Calibri" w:cs="Calibri"/>
                <w:color w:val="EE0000"/>
                <w:lang w:val="en-US"/>
              </w:rPr>
              <w:t xml:space="preserve"> </w:t>
            </w:r>
            <w:r w:rsidRPr="00F86E9A">
              <w:rPr>
                <w:rFonts w:ascii="Calibri" w:hAnsi="Calibri" w:cs="Calibri"/>
                <w:color w:val="EE0000"/>
                <w:lang w:val="en-US"/>
              </w:rPr>
              <w:t>17</w:t>
            </w:r>
            <w:r w:rsidR="00B552D9" w:rsidRPr="00F86E9A">
              <w:rPr>
                <w:rFonts w:ascii="Calibri" w:hAnsi="Calibri" w:cs="Calibri"/>
                <w:color w:val="EE0000"/>
                <w:lang w:val="en-US"/>
              </w:rPr>
              <w:t xml:space="preserve"> July</w:t>
            </w:r>
          </w:p>
        </w:tc>
        <w:tc>
          <w:tcPr>
            <w:tcW w:w="4516" w:type="dxa"/>
            <w:shd w:val="clear" w:color="auto" w:fill="EEECE1" w:themeFill="background2"/>
            <w:tcMar>
              <w:top w:w="60" w:type="dxa"/>
              <w:left w:w="60" w:type="dxa"/>
              <w:bottom w:w="60" w:type="dxa"/>
              <w:right w:w="60" w:type="dxa"/>
            </w:tcMar>
          </w:tcPr>
          <w:p w14:paraId="00FB3FC1" w14:textId="77777777" w:rsidR="00B552D9" w:rsidRPr="00053634" w:rsidRDefault="00B552D9" w:rsidP="0072487B">
            <w:pPr>
              <w:rPr>
                <w:rFonts w:ascii="Calibri" w:hAnsi="Calibri" w:cs="Calibri"/>
                <w:lang w:val="en-US"/>
              </w:rPr>
            </w:pPr>
            <w:r w:rsidRPr="00053634">
              <w:rPr>
                <w:rFonts w:ascii="Calibri" w:hAnsi="Calibri" w:cs="Calibri"/>
                <w:lang w:val="en-US"/>
              </w:rPr>
              <w:t xml:space="preserve">First </w:t>
            </w:r>
            <w:r>
              <w:rPr>
                <w:rFonts w:ascii="Calibri" w:hAnsi="Calibri" w:cs="Calibri"/>
                <w:lang w:val="en-US"/>
              </w:rPr>
              <w:t>r</w:t>
            </w:r>
            <w:r w:rsidRPr="00053634">
              <w:rPr>
                <w:rFonts w:ascii="Calibri" w:hAnsi="Calibri" w:cs="Calibri"/>
                <w:lang w:val="en-US"/>
              </w:rPr>
              <w:t>ound application deadline</w:t>
            </w:r>
          </w:p>
        </w:tc>
      </w:tr>
      <w:tr w:rsidR="00B552D9" w:rsidRPr="00053634" w14:paraId="78A8E7AD" w14:textId="77777777" w:rsidTr="793CF4C1">
        <w:trPr>
          <w:trHeight w:val="300"/>
        </w:trPr>
        <w:tc>
          <w:tcPr>
            <w:tcW w:w="4500" w:type="dxa"/>
            <w:shd w:val="clear" w:color="auto" w:fill="EEECE1" w:themeFill="background2"/>
            <w:tcMar>
              <w:top w:w="60" w:type="dxa"/>
              <w:left w:w="60" w:type="dxa"/>
              <w:bottom w:w="60" w:type="dxa"/>
              <w:right w:w="60" w:type="dxa"/>
            </w:tcMar>
          </w:tcPr>
          <w:p w14:paraId="6C1F1B75" w14:textId="4C2F71A1" w:rsidR="00B552D9" w:rsidRPr="00053634" w:rsidRDefault="3D78A55D" w:rsidP="0072487B">
            <w:pPr>
              <w:rPr>
                <w:rFonts w:ascii="Calibri" w:hAnsi="Calibri" w:cs="Calibri"/>
                <w:lang w:val="en-US"/>
              </w:rPr>
            </w:pPr>
            <w:r w:rsidRPr="62A14716">
              <w:rPr>
                <w:rFonts w:ascii="Calibri" w:hAnsi="Calibri" w:cs="Calibri"/>
                <w:lang w:val="en-US"/>
              </w:rPr>
              <w:t>Monday</w:t>
            </w:r>
            <w:r w:rsidR="1D65E163" w:rsidRPr="62A14716">
              <w:rPr>
                <w:rFonts w:ascii="Calibri" w:hAnsi="Calibri" w:cs="Calibri"/>
                <w:lang w:val="en-US"/>
              </w:rPr>
              <w:t xml:space="preserve"> </w:t>
            </w:r>
            <w:r w:rsidRPr="62A14716">
              <w:rPr>
                <w:rFonts w:ascii="Calibri" w:hAnsi="Calibri" w:cs="Calibri"/>
                <w:lang w:val="en-US"/>
              </w:rPr>
              <w:t>2</w:t>
            </w:r>
            <w:r w:rsidR="002A6418">
              <w:rPr>
                <w:rFonts w:ascii="Calibri" w:hAnsi="Calibri" w:cs="Calibri"/>
                <w:lang w:val="en-US"/>
              </w:rPr>
              <w:t>7</w:t>
            </w:r>
            <w:r w:rsidRPr="6E38F060">
              <w:rPr>
                <w:rFonts w:ascii="Calibri" w:hAnsi="Calibri" w:cs="Calibri"/>
                <w:lang w:val="en-US"/>
              </w:rPr>
              <w:t xml:space="preserve"> July</w:t>
            </w:r>
          </w:p>
        </w:tc>
        <w:tc>
          <w:tcPr>
            <w:tcW w:w="4516" w:type="dxa"/>
            <w:shd w:val="clear" w:color="auto" w:fill="EEECE1" w:themeFill="background2"/>
            <w:tcMar>
              <w:top w:w="60" w:type="dxa"/>
              <w:left w:w="60" w:type="dxa"/>
              <w:bottom w:w="60" w:type="dxa"/>
              <w:right w:w="60" w:type="dxa"/>
            </w:tcMar>
          </w:tcPr>
          <w:p w14:paraId="006D3578" w14:textId="0C9DDC53" w:rsidR="00B552D9" w:rsidRPr="00053634" w:rsidRDefault="03171AA5" w:rsidP="0072487B">
            <w:pPr>
              <w:rPr>
                <w:rFonts w:ascii="Calibri" w:hAnsi="Calibri" w:cs="Calibri"/>
                <w:lang w:val="en-US"/>
              </w:rPr>
            </w:pPr>
            <w:r w:rsidRPr="1672B994">
              <w:rPr>
                <w:rFonts w:ascii="Calibri" w:hAnsi="Calibri" w:cs="Calibri"/>
                <w:lang w:val="en-US"/>
              </w:rPr>
              <w:t>Semi Finalists announced (up to 1</w:t>
            </w:r>
            <w:r w:rsidR="2C892D76" w:rsidRPr="1672B994">
              <w:rPr>
                <w:rFonts w:ascii="Calibri" w:hAnsi="Calibri" w:cs="Calibri"/>
                <w:lang w:val="en-US"/>
              </w:rPr>
              <w:t>2</w:t>
            </w:r>
            <w:r w:rsidRPr="1672B994">
              <w:rPr>
                <w:rFonts w:ascii="Calibri" w:hAnsi="Calibri" w:cs="Calibri"/>
                <w:lang w:val="en-US"/>
              </w:rPr>
              <w:t>)</w:t>
            </w:r>
          </w:p>
        </w:tc>
      </w:tr>
      <w:tr w:rsidR="00B552D9" w:rsidRPr="00053634" w14:paraId="74359153" w14:textId="77777777" w:rsidTr="793CF4C1">
        <w:trPr>
          <w:trHeight w:val="300"/>
        </w:trPr>
        <w:tc>
          <w:tcPr>
            <w:tcW w:w="4500" w:type="dxa"/>
            <w:shd w:val="clear" w:color="auto" w:fill="EEECE1" w:themeFill="background2"/>
            <w:tcMar>
              <w:top w:w="60" w:type="dxa"/>
              <w:left w:w="60" w:type="dxa"/>
              <w:bottom w:w="60" w:type="dxa"/>
              <w:right w:w="60" w:type="dxa"/>
            </w:tcMar>
          </w:tcPr>
          <w:p w14:paraId="02CCC2B3" w14:textId="77777777" w:rsidR="00B552D9" w:rsidRPr="00053634" w:rsidRDefault="00B552D9" w:rsidP="0072487B">
            <w:pPr>
              <w:rPr>
                <w:rFonts w:ascii="Calibri" w:hAnsi="Calibri" w:cs="Calibri"/>
                <w:lang w:val="en-US"/>
              </w:rPr>
            </w:pPr>
            <w:r w:rsidRPr="00053634">
              <w:rPr>
                <w:rFonts w:ascii="Calibri" w:hAnsi="Calibri" w:cs="Calibri"/>
                <w:lang w:val="en-US"/>
              </w:rPr>
              <w:t>August – September</w:t>
            </w:r>
          </w:p>
        </w:tc>
        <w:tc>
          <w:tcPr>
            <w:tcW w:w="4516" w:type="dxa"/>
            <w:shd w:val="clear" w:color="auto" w:fill="EEECE1" w:themeFill="background2"/>
            <w:tcMar>
              <w:top w:w="60" w:type="dxa"/>
              <w:left w:w="60" w:type="dxa"/>
              <w:bottom w:w="60" w:type="dxa"/>
              <w:right w:w="60" w:type="dxa"/>
            </w:tcMar>
          </w:tcPr>
          <w:p w14:paraId="04560CCC" w14:textId="5326FB7D" w:rsidR="00B552D9" w:rsidRPr="00053634" w:rsidRDefault="00B552D9" w:rsidP="0072487B">
            <w:pPr>
              <w:rPr>
                <w:rFonts w:ascii="Calibri" w:hAnsi="Calibri" w:cs="Calibri"/>
                <w:lang w:val="en-US"/>
              </w:rPr>
            </w:pPr>
            <w:r w:rsidRPr="00053634">
              <w:rPr>
                <w:rFonts w:ascii="Calibri" w:hAnsi="Calibri" w:cs="Calibri"/>
                <w:lang w:val="en-US"/>
              </w:rPr>
              <w:t>Semi</w:t>
            </w:r>
            <w:r>
              <w:rPr>
                <w:rFonts w:ascii="Calibri" w:hAnsi="Calibri" w:cs="Calibri"/>
                <w:lang w:val="en-US"/>
              </w:rPr>
              <w:t xml:space="preserve"> F</w:t>
            </w:r>
            <w:r w:rsidRPr="00053634">
              <w:rPr>
                <w:rFonts w:ascii="Calibri" w:hAnsi="Calibri" w:cs="Calibri"/>
                <w:lang w:val="en-US"/>
              </w:rPr>
              <w:t xml:space="preserve">inalist </w:t>
            </w:r>
            <w:r w:rsidR="009F580B">
              <w:rPr>
                <w:rFonts w:ascii="Calibri" w:hAnsi="Calibri" w:cs="Calibri"/>
                <w:lang w:val="en-US"/>
              </w:rPr>
              <w:t>Summer Accelerator</w:t>
            </w:r>
          </w:p>
        </w:tc>
      </w:tr>
      <w:tr w:rsidR="00B552D9" w:rsidRPr="002D4DEC" w14:paraId="1D157285" w14:textId="77777777" w:rsidTr="793CF4C1">
        <w:trPr>
          <w:trHeight w:val="300"/>
        </w:trPr>
        <w:tc>
          <w:tcPr>
            <w:tcW w:w="4500" w:type="dxa"/>
            <w:shd w:val="clear" w:color="auto" w:fill="EEECE1" w:themeFill="background2"/>
            <w:tcMar>
              <w:top w:w="60" w:type="dxa"/>
              <w:left w:w="60" w:type="dxa"/>
              <w:bottom w:w="60" w:type="dxa"/>
              <w:right w:w="60" w:type="dxa"/>
            </w:tcMar>
          </w:tcPr>
          <w:p w14:paraId="46151C39" w14:textId="5E5A461A" w:rsidR="00F86E9A" w:rsidRPr="00053634" w:rsidRDefault="00F86E9A" w:rsidP="0072487B">
            <w:pPr>
              <w:rPr>
                <w:rFonts w:ascii="Calibri" w:hAnsi="Calibri" w:cs="Calibri"/>
                <w:lang w:val="en-US"/>
              </w:rPr>
            </w:pPr>
            <w:r>
              <w:rPr>
                <w:rFonts w:ascii="Calibri" w:hAnsi="Calibri" w:cs="Calibri"/>
                <w:lang w:val="en-US"/>
              </w:rPr>
              <w:t>Tuesday 18 August</w:t>
            </w:r>
          </w:p>
        </w:tc>
        <w:tc>
          <w:tcPr>
            <w:tcW w:w="4516" w:type="dxa"/>
            <w:shd w:val="clear" w:color="auto" w:fill="EEECE1" w:themeFill="background2"/>
            <w:tcMar>
              <w:top w:w="60" w:type="dxa"/>
              <w:left w:w="60" w:type="dxa"/>
              <w:bottom w:w="60" w:type="dxa"/>
              <w:right w:w="60" w:type="dxa"/>
            </w:tcMar>
          </w:tcPr>
          <w:p w14:paraId="32E883CF" w14:textId="6EA75276" w:rsidR="00B552D9" w:rsidRPr="002D4DEC" w:rsidRDefault="00F86E9A" w:rsidP="0072487B">
            <w:pPr>
              <w:rPr>
                <w:rFonts w:ascii="Calibri" w:hAnsi="Calibri" w:cs="Calibri"/>
              </w:rPr>
            </w:pPr>
            <w:r>
              <w:rPr>
                <w:rFonts w:ascii="Calibri" w:hAnsi="Calibri" w:cs="Calibri"/>
              </w:rPr>
              <w:t>Summer Accelerator 1</w:t>
            </w:r>
            <w:r w:rsidRPr="00F86E9A">
              <w:rPr>
                <w:rFonts w:ascii="Calibri" w:hAnsi="Calibri" w:cs="Calibri"/>
                <w:vertAlign w:val="superscript"/>
              </w:rPr>
              <w:t>st</w:t>
            </w:r>
            <w:r>
              <w:rPr>
                <w:rFonts w:ascii="Calibri" w:hAnsi="Calibri" w:cs="Calibri"/>
              </w:rPr>
              <w:t xml:space="preserve"> Session</w:t>
            </w:r>
          </w:p>
        </w:tc>
      </w:tr>
      <w:tr w:rsidR="00F86E9A" w:rsidRPr="00053634" w14:paraId="0AC51E4A" w14:textId="77777777" w:rsidTr="793CF4C1">
        <w:trPr>
          <w:trHeight w:val="300"/>
        </w:trPr>
        <w:tc>
          <w:tcPr>
            <w:tcW w:w="4500" w:type="dxa"/>
            <w:shd w:val="clear" w:color="auto" w:fill="EEECE1" w:themeFill="background2"/>
            <w:tcMar>
              <w:top w:w="60" w:type="dxa"/>
              <w:left w:w="60" w:type="dxa"/>
              <w:bottom w:w="60" w:type="dxa"/>
              <w:right w:w="60" w:type="dxa"/>
            </w:tcMar>
          </w:tcPr>
          <w:p w14:paraId="06B1E8CA" w14:textId="154AB4DE" w:rsidR="00F86E9A" w:rsidRPr="00F86E9A" w:rsidRDefault="00F86E9A" w:rsidP="0072487B">
            <w:pPr>
              <w:rPr>
                <w:rFonts w:ascii="Calibri" w:hAnsi="Calibri" w:cs="Calibri"/>
                <w:color w:val="EE0000"/>
                <w:lang w:val="en-US"/>
              </w:rPr>
            </w:pPr>
            <w:r w:rsidRPr="00F86E9A">
              <w:rPr>
                <w:rFonts w:ascii="Calibri" w:hAnsi="Calibri" w:cs="Calibri"/>
                <w:lang w:val="en-US"/>
              </w:rPr>
              <w:t>Tuesday 25 August</w:t>
            </w:r>
          </w:p>
        </w:tc>
        <w:tc>
          <w:tcPr>
            <w:tcW w:w="4516" w:type="dxa"/>
            <w:shd w:val="clear" w:color="auto" w:fill="EEECE1" w:themeFill="background2"/>
            <w:tcMar>
              <w:top w:w="60" w:type="dxa"/>
              <w:left w:w="60" w:type="dxa"/>
              <w:bottom w:w="60" w:type="dxa"/>
              <w:right w:w="60" w:type="dxa"/>
            </w:tcMar>
          </w:tcPr>
          <w:p w14:paraId="723C34DE" w14:textId="70E073AB" w:rsidR="00F86E9A" w:rsidRPr="00053634" w:rsidRDefault="00F86E9A" w:rsidP="0072487B">
            <w:pPr>
              <w:rPr>
                <w:rFonts w:ascii="Calibri" w:hAnsi="Calibri" w:cs="Calibri"/>
                <w:lang w:val="en-US"/>
              </w:rPr>
            </w:pPr>
            <w:r>
              <w:rPr>
                <w:rFonts w:ascii="Calibri" w:hAnsi="Calibri" w:cs="Calibri"/>
                <w:lang w:val="en-US"/>
              </w:rPr>
              <w:t>Summer Accelerator 2</w:t>
            </w:r>
            <w:r w:rsidRPr="00F86E9A">
              <w:rPr>
                <w:rFonts w:ascii="Calibri" w:hAnsi="Calibri" w:cs="Calibri"/>
                <w:vertAlign w:val="superscript"/>
                <w:lang w:val="en-US"/>
              </w:rPr>
              <w:t>nd</w:t>
            </w:r>
            <w:r>
              <w:rPr>
                <w:rFonts w:ascii="Calibri" w:hAnsi="Calibri" w:cs="Calibri"/>
                <w:lang w:val="en-US"/>
              </w:rPr>
              <w:t xml:space="preserve"> Session</w:t>
            </w:r>
          </w:p>
        </w:tc>
      </w:tr>
      <w:tr w:rsidR="00F86E9A" w:rsidRPr="00053634" w14:paraId="6A23255B" w14:textId="77777777" w:rsidTr="793CF4C1">
        <w:trPr>
          <w:trHeight w:val="300"/>
        </w:trPr>
        <w:tc>
          <w:tcPr>
            <w:tcW w:w="4500" w:type="dxa"/>
            <w:shd w:val="clear" w:color="auto" w:fill="EEECE1" w:themeFill="background2"/>
            <w:tcMar>
              <w:top w:w="60" w:type="dxa"/>
              <w:left w:w="60" w:type="dxa"/>
              <w:bottom w:w="60" w:type="dxa"/>
              <w:right w:w="60" w:type="dxa"/>
            </w:tcMar>
          </w:tcPr>
          <w:p w14:paraId="5B50A70A" w14:textId="764B7273" w:rsidR="00F86E9A" w:rsidRPr="00F86E9A" w:rsidRDefault="00F86E9A" w:rsidP="0072487B">
            <w:pPr>
              <w:rPr>
                <w:rFonts w:ascii="Calibri" w:hAnsi="Calibri" w:cs="Calibri"/>
                <w:color w:val="EE0000"/>
                <w:lang w:val="en-US"/>
              </w:rPr>
            </w:pPr>
            <w:r w:rsidRPr="000A06BD">
              <w:rPr>
                <w:rFonts w:ascii="Calibri" w:hAnsi="Calibri" w:cs="Calibri"/>
                <w:lang w:val="en-US"/>
              </w:rPr>
              <w:t>Tuesday 1</w:t>
            </w:r>
            <w:r w:rsidRPr="000A06BD">
              <w:rPr>
                <w:rFonts w:ascii="Calibri" w:hAnsi="Calibri" w:cs="Calibri"/>
                <w:vertAlign w:val="superscript"/>
                <w:lang w:val="en-US"/>
              </w:rPr>
              <w:t xml:space="preserve"> </w:t>
            </w:r>
            <w:r w:rsidRPr="000A06BD">
              <w:rPr>
                <w:rFonts w:ascii="Calibri" w:hAnsi="Calibri" w:cs="Calibri"/>
                <w:lang w:val="en-US"/>
              </w:rPr>
              <w:t>September</w:t>
            </w:r>
          </w:p>
        </w:tc>
        <w:tc>
          <w:tcPr>
            <w:tcW w:w="4516" w:type="dxa"/>
            <w:shd w:val="clear" w:color="auto" w:fill="EEECE1" w:themeFill="background2"/>
            <w:tcMar>
              <w:top w:w="60" w:type="dxa"/>
              <w:left w:w="60" w:type="dxa"/>
              <w:bottom w:w="60" w:type="dxa"/>
              <w:right w:w="60" w:type="dxa"/>
            </w:tcMar>
          </w:tcPr>
          <w:p w14:paraId="40251854" w14:textId="4981DEC5" w:rsidR="00F86E9A" w:rsidRPr="00053634" w:rsidRDefault="000A06BD" w:rsidP="0072487B">
            <w:pPr>
              <w:rPr>
                <w:rFonts w:ascii="Calibri" w:hAnsi="Calibri" w:cs="Calibri"/>
                <w:lang w:val="en-US"/>
              </w:rPr>
            </w:pPr>
            <w:r>
              <w:rPr>
                <w:rFonts w:ascii="Calibri" w:hAnsi="Calibri" w:cs="Calibri"/>
                <w:lang w:val="en-US"/>
              </w:rPr>
              <w:t>Summer Accelerator 3</w:t>
            </w:r>
            <w:r w:rsidRPr="000A06BD">
              <w:rPr>
                <w:rFonts w:ascii="Calibri" w:hAnsi="Calibri" w:cs="Calibri"/>
                <w:vertAlign w:val="superscript"/>
                <w:lang w:val="en-US"/>
              </w:rPr>
              <w:t>rd</w:t>
            </w:r>
            <w:r>
              <w:rPr>
                <w:rFonts w:ascii="Calibri" w:hAnsi="Calibri" w:cs="Calibri"/>
                <w:lang w:val="en-US"/>
              </w:rPr>
              <w:t xml:space="preserve"> Session</w:t>
            </w:r>
          </w:p>
        </w:tc>
      </w:tr>
      <w:tr w:rsidR="000A06BD" w:rsidRPr="00053634" w14:paraId="7181DE66" w14:textId="77777777" w:rsidTr="793CF4C1">
        <w:trPr>
          <w:trHeight w:val="300"/>
        </w:trPr>
        <w:tc>
          <w:tcPr>
            <w:tcW w:w="4500" w:type="dxa"/>
            <w:shd w:val="clear" w:color="auto" w:fill="EEECE1" w:themeFill="background2"/>
            <w:tcMar>
              <w:top w:w="60" w:type="dxa"/>
              <w:left w:w="60" w:type="dxa"/>
              <w:bottom w:w="60" w:type="dxa"/>
              <w:right w:w="60" w:type="dxa"/>
            </w:tcMar>
          </w:tcPr>
          <w:p w14:paraId="4AF4E9A0" w14:textId="401085F0" w:rsidR="000A06BD" w:rsidRPr="00F86E9A" w:rsidRDefault="000A06BD" w:rsidP="0072487B">
            <w:pPr>
              <w:rPr>
                <w:rFonts w:ascii="Calibri" w:hAnsi="Calibri" w:cs="Calibri"/>
                <w:color w:val="EE0000"/>
                <w:lang w:val="en-US"/>
              </w:rPr>
            </w:pPr>
            <w:r w:rsidRPr="000A06BD">
              <w:rPr>
                <w:rFonts w:ascii="Calibri" w:hAnsi="Calibri" w:cs="Calibri"/>
                <w:lang w:val="en-US"/>
              </w:rPr>
              <w:t>Tuesday 8</w:t>
            </w:r>
            <w:r w:rsidRPr="000A06BD">
              <w:rPr>
                <w:rFonts w:ascii="Calibri" w:hAnsi="Calibri" w:cs="Calibri"/>
                <w:vertAlign w:val="superscript"/>
                <w:lang w:val="en-US"/>
              </w:rPr>
              <w:t xml:space="preserve"> </w:t>
            </w:r>
            <w:r w:rsidRPr="000A06BD">
              <w:rPr>
                <w:rFonts w:ascii="Calibri" w:hAnsi="Calibri" w:cs="Calibri"/>
                <w:lang w:val="en-US"/>
              </w:rPr>
              <w:t>September</w:t>
            </w:r>
          </w:p>
        </w:tc>
        <w:tc>
          <w:tcPr>
            <w:tcW w:w="4516" w:type="dxa"/>
            <w:shd w:val="clear" w:color="auto" w:fill="EEECE1" w:themeFill="background2"/>
            <w:tcMar>
              <w:top w:w="60" w:type="dxa"/>
              <w:left w:w="60" w:type="dxa"/>
              <w:bottom w:w="60" w:type="dxa"/>
              <w:right w:w="60" w:type="dxa"/>
            </w:tcMar>
          </w:tcPr>
          <w:p w14:paraId="30B381A8" w14:textId="4E0822E7" w:rsidR="000A06BD" w:rsidRPr="00053634" w:rsidRDefault="000A06BD" w:rsidP="0072487B">
            <w:pPr>
              <w:rPr>
                <w:rFonts w:ascii="Calibri" w:hAnsi="Calibri" w:cs="Calibri"/>
                <w:lang w:val="en-US"/>
              </w:rPr>
            </w:pPr>
            <w:r>
              <w:rPr>
                <w:rFonts w:ascii="Calibri" w:hAnsi="Calibri" w:cs="Calibri"/>
                <w:lang w:val="en-US"/>
              </w:rPr>
              <w:t>Summer Accelerator 4</w:t>
            </w:r>
            <w:r w:rsidRPr="000A06BD">
              <w:rPr>
                <w:rFonts w:ascii="Calibri" w:hAnsi="Calibri" w:cs="Calibri"/>
                <w:vertAlign w:val="superscript"/>
                <w:lang w:val="en-US"/>
              </w:rPr>
              <w:t>th</w:t>
            </w:r>
            <w:r>
              <w:rPr>
                <w:rFonts w:ascii="Calibri" w:hAnsi="Calibri" w:cs="Calibri"/>
                <w:lang w:val="en-US"/>
              </w:rPr>
              <w:t xml:space="preserve"> Session</w:t>
            </w:r>
          </w:p>
        </w:tc>
      </w:tr>
      <w:tr w:rsidR="00B552D9" w:rsidRPr="00053634" w14:paraId="530BA044" w14:textId="77777777" w:rsidTr="793CF4C1">
        <w:trPr>
          <w:trHeight w:val="300"/>
        </w:trPr>
        <w:tc>
          <w:tcPr>
            <w:tcW w:w="4500" w:type="dxa"/>
            <w:shd w:val="clear" w:color="auto" w:fill="EEECE1" w:themeFill="background2"/>
            <w:tcMar>
              <w:top w:w="60" w:type="dxa"/>
              <w:left w:w="60" w:type="dxa"/>
              <w:bottom w:w="60" w:type="dxa"/>
              <w:right w:w="60" w:type="dxa"/>
            </w:tcMar>
          </w:tcPr>
          <w:p w14:paraId="5AD71562" w14:textId="6B91F5E1" w:rsidR="00B552D9" w:rsidRPr="00F86E9A" w:rsidRDefault="00B552D9" w:rsidP="0072487B">
            <w:pPr>
              <w:rPr>
                <w:rFonts w:ascii="Calibri" w:hAnsi="Calibri" w:cs="Calibri"/>
                <w:color w:val="EE0000"/>
                <w:lang w:val="en-US"/>
              </w:rPr>
            </w:pPr>
            <w:r w:rsidRPr="00F86E9A">
              <w:rPr>
                <w:rFonts w:ascii="Calibri" w:hAnsi="Calibri" w:cs="Calibri"/>
                <w:color w:val="EE0000"/>
                <w:lang w:val="en-US"/>
              </w:rPr>
              <w:t xml:space="preserve">Monday </w:t>
            </w:r>
            <w:r w:rsidR="00F86E9A" w:rsidRPr="00F86E9A">
              <w:rPr>
                <w:rFonts w:ascii="Calibri" w:hAnsi="Calibri" w:cs="Calibri"/>
                <w:color w:val="EE0000"/>
                <w:lang w:val="en-US"/>
              </w:rPr>
              <w:t>5</w:t>
            </w:r>
            <w:r w:rsidRPr="00F86E9A">
              <w:rPr>
                <w:rFonts w:ascii="Calibri" w:hAnsi="Calibri" w:cs="Calibri"/>
                <w:color w:val="EE0000"/>
                <w:lang w:val="en-US"/>
              </w:rPr>
              <w:t xml:space="preserve"> </w:t>
            </w:r>
            <w:r w:rsidR="00F86E9A" w:rsidRPr="00F86E9A">
              <w:rPr>
                <w:rFonts w:ascii="Calibri" w:hAnsi="Calibri" w:cs="Calibri"/>
                <w:color w:val="EE0000"/>
                <w:lang w:val="en-US"/>
              </w:rPr>
              <w:t>October</w:t>
            </w:r>
          </w:p>
        </w:tc>
        <w:tc>
          <w:tcPr>
            <w:tcW w:w="4516" w:type="dxa"/>
            <w:shd w:val="clear" w:color="auto" w:fill="EEECE1" w:themeFill="background2"/>
            <w:tcMar>
              <w:top w:w="60" w:type="dxa"/>
              <w:left w:w="60" w:type="dxa"/>
              <w:bottom w:w="60" w:type="dxa"/>
              <w:right w:w="60" w:type="dxa"/>
            </w:tcMar>
          </w:tcPr>
          <w:p w14:paraId="085C2BDE" w14:textId="77777777" w:rsidR="00B552D9" w:rsidRPr="00053634" w:rsidRDefault="00B552D9" w:rsidP="0072487B">
            <w:pPr>
              <w:rPr>
                <w:rFonts w:ascii="Calibri" w:hAnsi="Calibri" w:cs="Calibri"/>
                <w:lang w:val="en-US"/>
              </w:rPr>
            </w:pPr>
            <w:r w:rsidRPr="00053634">
              <w:rPr>
                <w:rFonts w:ascii="Calibri" w:hAnsi="Calibri" w:cs="Calibri"/>
                <w:lang w:val="en-US"/>
              </w:rPr>
              <w:t xml:space="preserve">Deadline </w:t>
            </w:r>
            <w:r>
              <w:rPr>
                <w:rFonts w:ascii="Calibri" w:hAnsi="Calibri" w:cs="Calibri"/>
                <w:lang w:val="en-US"/>
              </w:rPr>
              <w:t>for second round</w:t>
            </w:r>
            <w:r w:rsidRPr="00053634">
              <w:rPr>
                <w:rFonts w:ascii="Calibri" w:hAnsi="Calibri" w:cs="Calibri"/>
                <w:lang w:val="en-US"/>
              </w:rPr>
              <w:t xml:space="preserve"> documents</w:t>
            </w:r>
            <w:r>
              <w:rPr>
                <w:rFonts w:ascii="Calibri" w:hAnsi="Calibri" w:cs="Calibri"/>
                <w:lang w:val="en-US"/>
              </w:rPr>
              <w:t xml:space="preserve"> + 2 min videos</w:t>
            </w:r>
          </w:p>
        </w:tc>
      </w:tr>
      <w:tr w:rsidR="00F86E9A" w:rsidRPr="00053634" w14:paraId="2943B5D1" w14:textId="77777777" w:rsidTr="793CF4C1">
        <w:trPr>
          <w:trHeight w:val="300"/>
        </w:trPr>
        <w:tc>
          <w:tcPr>
            <w:tcW w:w="4500" w:type="dxa"/>
            <w:shd w:val="clear" w:color="auto" w:fill="EEECE1" w:themeFill="background2"/>
            <w:tcMar>
              <w:top w:w="60" w:type="dxa"/>
              <w:left w:w="60" w:type="dxa"/>
              <w:bottom w:w="60" w:type="dxa"/>
              <w:right w:w="60" w:type="dxa"/>
            </w:tcMar>
          </w:tcPr>
          <w:p w14:paraId="1A5EA655" w14:textId="69CFB237" w:rsidR="00F86E9A" w:rsidRDefault="07B96842" w:rsidP="793CF4C1">
            <w:r w:rsidRPr="793CF4C1">
              <w:rPr>
                <w:rFonts w:ascii="Calibri" w:hAnsi="Calibri" w:cs="Calibri"/>
                <w:color w:val="EE0000"/>
                <w:lang w:val="en-US"/>
              </w:rPr>
              <w:t>30 October</w:t>
            </w:r>
          </w:p>
        </w:tc>
        <w:tc>
          <w:tcPr>
            <w:tcW w:w="4516" w:type="dxa"/>
            <w:shd w:val="clear" w:color="auto" w:fill="EEECE1" w:themeFill="background2"/>
            <w:tcMar>
              <w:top w:w="60" w:type="dxa"/>
              <w:left w:w="60" w:type="dxa"/>
              <w:bottom w:w="60" w:type="dxa"/>
              <w:right w:w="60" w:type="dxa"/>
            </w:tcMar>
          </w:tcPr>
          <w:p w14:paraId="3C1FC134" w14:textId="45E1AA7A" w:rsidR="00F86E9A" w:rsidRPr="291F0F71" w:rsidRDefault="00F86E9A" w:rsidP="0072487B">
            <w:pPr>
              <w:rPr>
                <w:rFonts w:ascii="Calibri" w:hAnsi="Calibri" w:cs="Calibri"/>
                <w:lang w:val="en-US"/>
              </w:rPr>
            </w:pPr>
            <w:r>
              <w:rPr>
                <w:rFonts w:ascii="Calibri" w:hAnsi="Calibri" w:cs="Calibri"/>
                <w:lang w:val="en-US"/>
              </w:rPr>
              <w:t>Deadline for final documents</w:t>
            </w:r>
          </w:p>
        </w:tc>
      </w:tr>
      <w:tr w:rsidR="00B552D9" w:rsidRPr="00053634" w14:paraId="333F407F" w14:textId="77777777" w:rsidTr="793CF4C1">
        <w:trPr>
          <w:trHeight w:val="300"/>
        </w:trPr>
        <w:tc>
          <w:tcPr>
            <w:tcW w:w="4500" w:type="dxa"/>
            <w:shd w:val="clear" w:color="auto" w:fill="EEECE1" w:themeFill="background2"/>
            <w:tcMar>
              <w:top w:w="60" w:type="dxa"/>
              <w:left w:w="60" w:type="dxa"/>
              <w:bottom w:w="60" w:type="dxa"/>
              <w:right w:w="60" w:type="dxa"/>
            </w:tcMar>
          </w:tcPr>
          <w:p w14:paraId="00102886" w14:textId="32E07959" w:rsidR="00B552D9" w:rsidRPr="00053634" w:rsidRDefault="4950DBF1" w:rsidP="0072487B">
            <w:pPr>
              <w:rPr>
                <w:rFonts w:ascii="Calibri" w:hAnsi="Calibri" w:cs="Calibri"/>
                <w:lang w:val="en-US"/>
              </w:rPr>
            </w:pPr>
            <w:r w:rsidRPr="793CF4C1">
              <w:rPr>
                <w:rFonts w:ascii="Calibri" w:hAnsi="Calibri" w:cs="Calibri"/>
                <w:lang w:val="en-US"/>
              </w:rPr>
              <w:t>Tuesday 3rd</w:t>
            </w:r>
            <w:r w:rsidR="4207238F" w:rsidRPr="793CF4C1">
              <w:rPr>
                <w:rFonts w:ascii="Calibri" w:hAnsi="Calibri" w:cs="Calibri"/>
                <w:lang w:val="en-US"/>
              </w:rPr>
              <w:t xml:space="preserve"> </w:t>
            </w:r>
            <w:r w:rsidR="009F580B" w:rsidRPr="793CF4C1">
              <w:rPr>
                <w:rFonts w:ascii="Calibri" w:hAnsi="Calibri" w:cs="Calibri"/>
                <w:lang w:val="en-US"/>
              </w:rPr>
              <w:t>November</w:t>
            </w:r>
          </w:p>
          <w:p w14:paraId="06EF4BAA" w14:textId="77777777" w:rsidR="00B552D9" w:rsidRPr="00053634" w:rsidRDefault="00B552D9" w:rsidP="0072487B">
            <w:pPr>
              <w:rPr>
                <w:rFonts w:ascii="Calibri" w:hAnsi="Calibri" w:cs="Calibri"/>
                <w:lang w:val="en-US"/>
              </w:rPr>
            </w:pPr>
          </w:p>
        </w:tc>
        <w:tc>
          <w:tcPr>
            <w:tcW w:w="4516" w:type="dxa"/>
            <w:shd w:val="clear" w:color="auto" w:fill="EEECE1" w:themeFill="background2"/>
            <w:tcMar>
              <w:top w:w="60" w:type="dxa"/>
              <w:left w:w="60" w:type="dxa"/>
              <w:bottom w:w="60" w:type="dxa"/>
              <w:right w:w="60" w:type="dxa"/>
            </w:tcMar>
          </w:tcPr>
          <w:p w14:paraId="253667F7" w14:textId="5BF9842A" w:rsidR="00B552D9" w:rsidRPr="00053634" w:rsidRDefault="4207238F" w:rsidP="0072487B">
            <w:pPr>
              <w:rPr>
                <w:rFonts w:ascii="Calibri" w:hAnsi="Calibri" w:cs="Calibri"/>
                <w:lang w:val="en-US"/>
              </w:rPr>
            </w:pPr>
            <w:r w:rsidRPr="793CF4C1">
              <w:rPr>
                <w:rFonts w:ascii="Calibri" w:hAnsi="Calibri" w:cs="Calibri"/>
                <w:lang w:val="en-US"/>
              </w:rPr>
              <w:t>First-stage presentation (</w:t>
            </w:r>
            <w:r w:rsidR="0CA33B27" w:rsidRPr="793CF4C1">
              <w:rPr>
                <w:rFonts w:ascii="Calibri" w:hAnsi="Calibri" w:cs="Calibri"/>
                <w:lang w:val="en-US"/>
              </w:rPr>
              <w:t>15</w:t>
            </w:r>
            <w:r w:rsidRPr="793CF4C1">
              <w:rPr>
                <w:rFonts w:ascii="Calibri" w:hAnsi="Calibri" w:cs="Calibri"/>
                <w:lang w:val="en-US"/>
              </w:rPr>
              <w:t xml:space="preserve"> min presentation + 10 min Q&amp;A) </w:t>
            </w:r>
            <w:r w:rsidR="019FC21F" w:rsidRPr="793CF4C1">
              <w:rPr>
                <w:rFonts w:ascii="Calibri" w:hAnsi="Calibri" w:cs="Calibri"/>
                <w:lang w:val="en-US"/>
              </w:rPr>
              <w:t>in front of</w:t>
            </w:r>
            <w:r w:rsidRPr="793CF4C1">
              <w:rPr>
                <w:rFonts w:ascii="Calibri" w:hAnsi="Calibri" w:cs="Calibri"/>
                <w:lang w:val="en-US"/>
              </w:rPr>
              <w:t xml:space="preserve"> Judging Panel</w:t>
            </w:r>
          </w:p>
        </w:tc>
      </w:tr>
      <w:tr w:rsidR="00B552D9" w:rsidRPr="291F0F71" w14:paraId="10815A22" w14:textId="77777777" w:rsidTr="793CF4C1">
        <w:trPr>
          <w:trHeight w:val="300"/>
        </w:trPr>
        <w:tc>
          <w:tcPr>
            <w:tcW w:w="4500" w:type="dxa"/>
            <w:shd w:val="clear" w:color="auto" w:fill="EEECE1" w:themeFill="background2"/>
            <w:tcMar>
              <w:top w:w="60" w:type="dxa"/>
              <w:left w:w="60" w:type="dxa"/>
              <w:bottom w:w="60" w:type="dxa"/>
              <w:right w:w="60" w:type="dxa"/>
            </w:tcMar>
          </w:tcPr>
          <w:p w14:paraId="1C9A20A1" w14:textId="49F12673" w:rsidR="00B552D9" w:rsidRPr="291F0F71" w:rsidRDefault="03171AA5" w:rsidP="0072487B">
            <w:pPr>
              <w:rPr>
                <w:rFonts w:ascii="Calibri" w:hAnsi="Calibri" w:cs="Calibri"/>
                <w:lang w:val="en-US"/>
              </w:rPr>
            </w:pPr>
            <w:r w:rsidRPr="1672B994">
              <w:rPr>
                <w:rFonts w:ascii="Calibri" w:hAnsi="Calibri" w:cs="Calibri"/>
                <w:lang w:val="en-US"/>
              </w:rPr>
              <w:t>November</w:t>
            </w:r>
            <w:r w:rsidR="1D8EAD4A" w:rsidRPr="1672B994">
              <w:rPr>
                <w:rFonts w:ascii="Calibri" w:hAnsi="Calibri" w:cs="Calibri"/>
                <w:lang w:val="en-US"/>
              </w:rPr>
              <w:t xml:space="preserve"> 10</w:t>
            </w:r>
          </w:p>
        </w:tc>
        <w:tc>
          <w:tcPr>
            <w:tcW w:w="4516" w:type="dxa"/>
            <w:shd w:val="clear" w:color="auto" w:fill="EEECE1" w:themeFill="background2"/>
            <w:tcMar>
              <w:top w:w="60" w:type="dxa"/>
              <w:left w:w="60" w:type="dxa"/>
              <w:bottom w:w="60" w:type="dxa"/>
              <w:right w:w="60" w:type="dxa"/>
            </w:tcMar>
          </w:tcPr>
          <w:p w14:paraId="5FE287D2" w14:textId="77777777" w:rsidR="00B552D9" w:rsidRPr="291F0F71" w:rsidRDefault="00B552D9" w:rsidP="0072487B">
            <w:pPr>
              <w:rPr>
                <w:rFonts w:ascii="Calibri" w:hAnsi="Calibri" w:cs="Calibri"/>
                <w:lang w:val="en-US"/>
              </w:rPr>
            </w:pPr>
            <w:r>
              <w:rPr>
                <w:rFonts w:ascii="Calibri" w:hAnsi="Calibri" w:cs="Calibri"/>
                <w:lang w:val="en-US"/>
              </w:rPr>
              <w:t>Pitch Training Sessions for Finalists</w:t>
            </w:r>
          </w:p>
        </w:tc>
      </w:tr>
      <w:tr w:rsidR="00B552D9" w:rsidRPr="291F0F71" w14:paraId="03BC4D23" w14:textId="77777777" w:rsidTr="793CF4C1">
        <w:trPr>
          <w:trHeight w:val="300"/>
        </w:trPr>
        <w:tc>
          <w:tcPr>
            <w:tcW w:w="4500" w:type="dxa"/>
            <w:shd w:val="clear" w:color="auto" w:fill="EEECE1" w:themeFill="background2"/>
            <w:tcMar>
              <w:top w:w="60" w:type="dxa"/>
              <w:left w:w="60" w:type="dxa"/>
              <w:bottom w:w="60" w:type="dxa"/>
              <w:right w:w="60" w:type="dxa"/>
            </w:tcMar>
          </w:tcPr>
          <w:p w14:paraId="4D6B91D5" w14:textId="37DEFD54" w:rsidR="00B552D9" w:rsidRPr="291F0F71" w:rsidRDefault="6DBF8B52" w:rsidP="0072487B">
            <w:pPr>
              <w:rPr>
                <w:rFonts w:ascii="Calibri" w:hAnsi="Calibri" w:cs="Calibri"/>
                <w:lang w:val="en-US"/>
              </w:rPr>
            </w:pPr>
            <w:r w:rsidRPr="709F89AD">
              <w:rPr>
                <w:rFonts w:ascii="Calibri" w:hAnsi="Calibri" w:cs="Calibri"/>
                <w:lang w:val="en-US"/>
              </w:rPr>
              <w:t xml:space="preserve">Thursday </w:t>
            </w:r>
            <w:r w:rsidR="00F86E9A">
              <w:rPr>
                <w:rFonts w:ascii="Calibri" w:hAnsi="Calibri" w:cs="Calibri"/>
                <w:lang w:val="en-US"/>
              </w:rPr>
              <w:t>12</w:t>
            </w:r>
            <w:r w:rsidR="00F86E9A">
              <w:rPr>
                <w:rFonts w:ascii="Calibri" w:hAnsi="Calibri" w:cs="Calibri"/>
                <w:vertAlign w:val="superscript"/>
                <w:lang w:val="en-US"/>
              </w:rPr>
              <w:t xml:space="preserve"> </w:t>
            </w:r>
            <w:r w:rsidR="3D78A55D" w:rsidRPr="3AFD82CE">
              <w:rPr>
                <w:rFonts w:ascii="Calibri" w:hAnsi="Calibri" w:cs="Calibri"/>
                <w:lang w:val="en-US"/>
              </w:rPr>
              <w:t>November</w:t>
            </w:r>
          </w:p>
        </w:tc>
        <w:tc>
          <w:tcPr>
            <w:tcW w:w="4516" w:type="dxa"/>
            <w:shd w:val="clear" w:color="auto" w:fill="EEECE1" w:themeFill="background2"/>
            <w:tcMar>
              <w:top w:w="60" w:type="dxa"/>
              <w:left w:w="60" w:type="dxa"/>
              <w:bottom w:w="60" w:type="dxa"/>
              <w:right w:w="60" w:type="dxa"/>
            </w:tcMar>
          </w:tcPr>
          <w:p w14:paraId="32C67D29" w14:textId="77777777" w:rsidR="00B552D9" w:rsidRPr="291F0F71" w:rsidRDefault="00B552D9" w:rsidP="0072487B">
            <w:pPr>
              <w:rPr>
                <w:rFonts w:ascii="Calibri" w:hAnsi="Calibri" w:cs="Calibri"/>
                <w:lang w:val="en-US"/>
              </w:rPr>
            </w:pPr>
            <w:r>
              <w:rPr>
                <w:rFonts w:ascii="Calibri" w:hAnsi="Calibri" w:cs="Calibri"/>
                <w:lang w:val="en-US"/>
              </w:rPr>
              <w:t xml:space="preserve">Grand Finale with winners announced </w:t>
            </w:r>
          </w:p>
        </w:tc>
      </w:tr>
    </w:tbl>
    <w:p w14:paraId="256F1A40" w14:textId="50159066" w:rsidR="005234EE" w:rsidRPr="00B552D9" w:rsidRDefault="005234EE" w:rsidP="00757951">
      <w:pPr>
        <w:pStyle w:val="Heading2"/>
        <w:rPr>
          <w:lang w:val="en-US"/>
        </w:rPr>
      </w:pPr>
    </w:p>
    <w:p w14:paraId="11ED1A45" w14:textId="6259D9F6" w:rsidR="005234EE" w:rsidRPr="005234EE" w:rsidRDefault="005234EE" w:rsidP="005234EE">
      <w:pPr>
        <w:rPr>
          <w:rFonts w:ascii="Tahoma" w:eastAsiaTheme="majorEastAsia" w:hAnsi="Tahoma" w:cs="Tahoma"/>
          <w:b/>
          <w:bCs/>
          <w:sz w:val="26"/>
          <w:szCs w:val="26"/>
        </w:rPr>
      </w:pPr>
      <w:r>
        <w:rPr>
          <w:rFonts w:ascii="Tahoma" w:hAnsi="Tahoma" w:cs="Tahoma"/>
        </w:rPr>
        <w:br w:type="page"/>
      </w:r>
    </w:p>
    <w:p w14:paraId="68B918DC" w14:textId="36A9A6C1" w:rsidR="002F6F6C" w:rsidRPr="001C5FE5" w:rsidRDefault="00803273" w:rsidP="007C70BB">
      <w:pPr>
        <w:pStyle w:val="Heading2"/>
        <w:numPr>
          <w:ilvl w:val="0"/>
          <w:numId w:val="25"/>
        </w:numPr>
        <w:rPr>
          <w:rFonts w:ascii="Tahoma" w:hAnsi="Tahoma" w:cs="Tahoma"/>
          <w:color w:val="auto"/>
        </w:rPr>
      </w:pPr>
      <w:r w:rsidRPr="001C5FE5">
        <w:rPr>
          <w:rFonts w:ascii="Tahoma" w:hAnsi="Tahoma" w:cs="Tahoma"/>
          <w:color w:val="auto"/>
        </w:rPr>
        <w:lastRenderedPageBreak/>
        <w:t>Content</w:t>
      </w:r>
    </w:p>
    <w:p w14:paraId="1FFBA689" w14:textId="77777777" w:rsidR="00147D13" w:rsidRPr="001C5FE5" w:rsidRDefault="00803273" w:rsidP="00287A45">
      <w:pPr>
        <w:pStyle w:val="ListParagraph"/>
        <w:numPr>
          <w:ilvl w:val="1"/>
          <w:numId w:val="25"/>
        </w:numPr>
        <w:ind w:left="1134" w:hanging="774"/>
        <w:jc w:val="both"/>
        <w:rPr>
          <w:rFonts w:ascii="Tahoma" w:hAnsi="Tahoma" w:cs="Tahoma"/>
        </w:rPr>
      </w:pPr>
      <w:r w:rsidRPr="001C5FE5">
        <w:rPr>
          <w:rFonts w:ascii="Tahoma" w:hAnsi="Tahoma" w:cs="Tahoma"/>
        </w:rPr>
        <w:t>All entries must be the original work of the entrants.</w:t>
      </w:r>
    </w:p>
    <w:p w14:paraId="282483FF" w14:textId="623AF667" w:rsidR="00147D13" w:rsidRPr="001C5FE5" w:rsidRDefault="007F7C71" w:rsidP="00287A45">
      <w:pPr>
        <w:pStyle w:val="ListParagraph"/>
        <w:numPr>
          <w:ilvl w:val="1"/>
          <w:numId w:val="25"/>
        </w:numPr>
        <w:ind w:left="1134" w:hanging="774"/>
        <w:jc w:val="both"/>
        <w:rPr>
          <w:rFonts w:ascii="Tahoma" w:hAnsi="Tahoma" w:cs="Tahoma"/>
        </w:rPr>
      </w:pPr>
      <w:r w:rsidRPr="001C5FE5">
        <w:rPr>
          <w:rFonts w:ascii="Tahoma" w:hAnsi="Tahoma" w:cs="Tahoma"/>
        </w:rPr>
        <w:t xml:space="preserve">Entries must include summaries of each team member’s past experience and future plans. </w:t>
      </w:r>
    </w:p>
    <w:p w14:paraId="1BE89246" w14:textId="244EDDD4" w:rsidR="00147D13" w:rsidRPr="001C5FE5" w:rsidRDefault="007F7C71" w:rsidP="00287A45">
      <w:pPr>
        <w:pStyle w:val="ListParagraph"/>
        <w:numPr>
          <w:ilvl w:val="1"/>
          <w:numId w:val="25"/>
        </w:numPr>
        <w:ind w:left="1134" w:hanging="774"/>
        <w:jc w:val="both"/>
        <w:rPr>
          <w:rFonts w:ascii="Tahoma" w:hAnsi="Tahoma" w:cs="Tahoma"/>
        </w:rPr>
      </w:pPr>
      <w:r w:rsidRPr="001C5FE5">
        <w:rPr>
          <w:rFonts w:ascii="Tahoma" w:hAnsi="Tahoma" w:cs="Tahoma"/>
        </w:rPr>
        <w:t>Teams that have secured any source of capital must clearly disclose the amounts and sources in their entries</w:t>
      </w:r>
      <w:r w:rsidR="009F580B">
        <w:rPr>
          <w:rFonts w:ascii="Tahoma" w:hAnsi="Tahoma" w:cs="Tahoma"/>
        </w:rPr>
        <w:t xml:space="preserve"> and the nature of the funding (</w:t>
      </w:r>
      <w:proofErr w:type="spellStart"/>
      <w:r w:rsidR="009F580B">
        <w:rPr>
          <w:rFonts w:ascii="Tahoma" w:hAnsi="Tahoma" w:cs="Tahoma"/>
        </w:rPr>
        <w:t>eg.</w:t>
      </w:r>
      <w:proofErr w:type="spellEnd"/>
      <w:r w:rsidR="009F580B">
        <w:rPr>
          <w:rFonts w:ascii="Tahoma" w:hAnsi="Tahoma" w:cs="Tahoma"/>
        </w:rPr>
        <w:t xml:space="preserve"> </w:t>
      </w:r>
      <w:r w:rsidR="2C4D7F66" w:rsidRPr="4BBB7630">
        <w:rPr>
          <w:rFonts w:ascii="Tahoma" w:hAnsi="Tahoma" w:cs="Tahoma"/>
        </w:rPr>
        <w:t>a</w:t>
      </w:r>
      <w:r w:rsidR="009F580B" w:rsidRPr="4BBB7630">
        <w:rPr>
          <w:rFonts w:ascii="Tahoma" w:hAnsi="Tahoma" w:cs="Tahoma"/>
        </w:rPr>
        <w:t xml:space="preserve">cademic </w:t>
      </w:r>
      <w:r w:rsidR="04F4A975" w:rsidRPr="4BBB7630">
        <w:rPr>
          <w:rFonts w:ascii="Tahoma" w:hAnsi="Tahoma" w:cs="Tahoma"/>
        </w:rPr>
        <w:t>g</w:t>
      </w:r>
      <w:r w:rsidR="009F580B">
        <w:rPr>
          <w:rFonts w:ascii="Tahoma" w:hAnsi="Tahoma" w:cs="Tahoma"/>
        </w:rPr>
        <w:t xml:space="preserve">rant or </w:t>
      </w:r>
      <w:r w:rsidR="1F73ED5E" w:rsidRPr="4BBB7630">
        <w:rPr>
          <w:rFonts w:ascii="Tahoma" w:hAnsi="Tahoma" w:cs="Tahoma"/>
        </w:rPr>
        <w:t>e</w:t>
      </w:r>
      <w:r w:rsidR="009F580B" w:rsidRPr="4BBB7630">
        <w:rPr>
          <w:rFonts w:ascii="Tahoma" w:hAnsi="Tahoma" w:cs="Tahoma"/>
        </w:rPr>
        <w:t xml:space="preserve">quity </w:t>
      </w:r>
      <w:r w:rsidR="36E19387" w:rsidRPr="4BBB7630">
        <w:rPr>
          <w:rFonts w:ascii="Tahoma" w:hAnsi="Tahoma" w:cs="Tahoma"/>
        </w:rPr>
        <w:t>i</w:t>
      </w:r>
      <w:r w:rsidR="009F580B">
        <w:rPr>
          <w:rFonts w:ascii="Tahoma" w:hAnsi="Tahoma" w:cs="Tahoma"/>
        </w:rPr>
        <w:t>nvestment)</w:t>
      </w:r>
      <w:r w:rsidRPr="001C5FE5">
        <w:rPr>
          <w:rFonts w:ascii="Tahoma" w:hAnsi="Tahoma" w:cs="Tahoma"/>
        </w:rPr>
        <w:t xml:space="preserve">. </w:t>
      </w:r>
    </w:p>
    <w:p w14:paraId="3326794C" w14:textId="77777777" w:rsidR="00822D67" w:rsidRDefault="000071F6" w:rsidP="00822D67">
      <w:pPr>
        <w:pStyle w:val="ListParagraph"/>
        <w:numPr>
          <w:ilvl w:val="1"/>
          <w:numId w:val="25"/>
        </w:numPr>
        <w:ind w:left="1134" w:hanging="774"/>
        <w:jc w:val="both"/>
        <w:rPr>
          <w:rFonts w:ascii="Tahoma" w:hAnsi="Tahoma" w:cs="Tahoma"/>
        </w:rPr>
      </w:pPr>
      <w:r w:rsidRPr="001C5FE5">
        <w:rPr>
          <w:rFonts w:ascii="Tahoma" w:hAnsi="Tahoma" w:cs="Tahoma"/>
        </w:rPr>
        <w:t xml:space="preserve">Content </w:t>
      </w:r>
      <w:r w:rsidR="00D6739E">
        <w:rPr>
          <w:rFonts w:ascii="Tahoma" w:hAnsi="Tahoma" w:cs="Tahoma"/>
        </w:rPr>
        <w:t xml:space="preserve">required </w:t>
      </w:r>
      <w:r w:rsidRPr="001C5FE5">
        <w:rPr>
          <w:rFonts w:ascii="Tahoma" w:hAnsi="Tahoma" w:cs="Tahoma"/>
        </w:rPr>
        <w:t>for e</w:t>
      </w:r>
      <w:r w:rsidR="007F7C71" w:rsidRPr="001C5FE5">
        <w:rPr>
          <w:rFonts w:ascii="Tahoma" w:hAnsi="Tahoma" w:cs="Tahoma"/>
        </w:rPr>
        <w:t xml:space="preserve">ach of the rounds </w:t>
      </w:r>
      <w:r w:rsidR="007F2287">
        <w:rPr>
          <w:rFonts w:ascii="Tahoma" w:hAnsi="Tahoma" w:cs="Tahoma"/>
        </w:rPr>
        <w:t>includes</w:t>
      </w:r>
      <w:r w:rsidRPr="001C5FE5">
        <w:rPr>
          <w:rFonts w:ascii="Tahoma" w:hAnsi="Tahoma" w:cs="Tahoma"/>
        </w:rPr>
        <w:t>:</w:t>
      </w:r>
    </w:p>
    <w:p w14:paraId="1058FC7A" w14:textId="0F06FB6B" w:rsidR="00822D67" w:rsidRPr="00822D67" w:rsidRDefault="26517335" w:rsidP="1672B994">
      <w:pPr>
        <w:jc w:val="both"/>
        <w:rPr>
          <w:rFonts w:ascii="Tahoma" w:hAnsi="Tahoma" w:cs="Tahoma"/>
        </w:rPr>
      </w:pPr>
      <w:r w:rsidRPr="1672B994">
        <w:rPr>
          <w:rFonts w:ascii="Tahoma" w:hAnsi="Tahoma" w:cs="Tahoma"/>
          <w:b/>
          <w:bCs/>
        </w:rPr>
        <w:t>First round</w:t>
      </w:r>
      <w:r w:rsidRPr="1672B994">
        <w:rPr>
          <w:rFonts w:ascii="Tahoma" w:hAnsi="Tahoma" w:cs="Tahoma"/>
        </w:rPr>
        <w:t>:</w:t>
      </w:r>
      <w:r w:rsidR="0B3F86BF" w:rsidRPr="1672B994">
        <w:rPr>
          <w:rFonts w:ascii="Tahoma" w:hAnsi="Tahoma" w:cs="Tahoma"/>
        </w:rPr>
        <w:t xml:space="preserve"> </w:t>
      </w:r>
      <w:r w:rsidR="521C0EA8" w:rsidRPr="1672B994">
        <w:rPr>
          <w:rFonts w:ascii="Tahoma" w:hAnsi="Tahoma" w:cs="Tahoma"/>
        </w:rPr>
        <w:t>T</w:t>
      </w:r>
      <w:r w:rsidRPr="1672B994">
        <w:rPr>
          <w:rFonts w:ascii="Tahoma" w:hAnsi="Tahoma" w:cs="Tahoma"/>
        </w:rPr>
        <w:t xml:space="preserve">he first application must contain information about the market, the competitors and competitive position of the </w:t>
      </w:r>
      <w:r w:rsidR="4E3A5525" w:rsidRPr="1672B994">
        <w:rPr>
          <w:rFonts w:ascii="Tahoma" w:hAnsi="Tahoma" w:cs="Tahoma"/>
        </w:rPr>
        <w:t>business</w:t>
      </w:r>
      <w:r w:rsidRPr="1672B994">
        <w:rPr>
          <w:rFonts w:ascii="Tahoma" w:hAnsi="Tahoma" w:cs="Tahoma"/>
        </w:rPr>
        <w:t xml:space="preserve">, the </w:t>
      </w:r>
      <w:r w:rsidR="1DB3C10A" w:rsidRPr="1672B994">
        <w:rPr>
          <w:rFonts w:ascii="Tahoma" w:hAnsi="Tahoma" w:cs="Tahoma"/>
        </w:rPr>
        <w:t>business’s</w:t>
      </w:r>
      <w:r w:rsidRPr="1672B994">
        <w:rPr>
          <w:rFonts w:ascii="Tahoma" w:hAnsi="Tahoma" w:cs="Tahoma"/>
        </w:rPr>
        <w:t xml:space="preserve"> product or service, the business/revenue model and the team.</w:t>
      </w:r>
      <w:r w:rsidR="49368E1E" w:rsidRPr="1672B994">
        <w:rPr>
          <w:rFonts w:ascii="Tahoma" w:hAnsi="Tahoma" w:cs="Tahoma"/>
        </w:rPr>
        <w:t xml:space="preserve"> </w:t>
      </w:r>
      <w:r w:rsidRPr="1672B994">
        <w:rPr>
          <w:rFonts w:ascii="Tahoma" w:hAnsi="Tahoma" w:cs="Tahoma"/>
        </w:rPr>
        <w:t>Th</w:t>
      </w:r>
      <w:r w:rsidR="2C9864A6" w:rsidRPr="1672B994">
        <w:rPr>
          <w:rFonts w:ascii="Tahoma" w:hAnsi="Tahoma" w:cs="Tahoma"/>
        </w:rPr>
        <w:t>is information</w:t>
      </w:r>
      <w:r w:rsidR="066F4FDC" w:rsidRPr="1672B994">
        <w:rPr>
          <w:rFonts w:ascii="Tahoma" w:hAnsi="Tahoma" w:cs="Tahoma"/>
        </w:rPr>
        <w:t xml:space="preserve"> </w:t>
      </w:r>
      <w:r w:rsidR="625A2BCA" w:rsidRPr="1672B994">
        <w:rPr>
          <w:rFonts w:ascii="Tahoma" w:hAnsi="Tahoma" w:cs="Tahoma"/>
        </w:rPr>
        <w:t xml:space="preserve">should </w:t>
      </w:r>
      <w:r w:rsidRPr="1672B994">
        <w:rPr>
          <w:rFonts w:ascii="Tahoma" w:hAnsi="Tahoma" w:cs="Tahoma"/>
        </w:rPr>
        <w:t xml:space="preserve">be </w:t>
      </w:r>
      <w:r w:rsidR="066F4FDC" w:rsidRPr="1672B994">
        <w:rPr>
          <w:rFonts w:ascii="Tahoma" w:hAnsi="Tahoma" w:cs="Tahoma"/>
        </w:rPr>
        <w:t xml:space="preserve">submitted </w:t>
      </w:r>
      <w:r w:rsidR="2C9864A6" w:rsidRPr="1672B994">
        <w:rPr>
          <w:rFonts w:ascii="Tahoma" w:hAnsi="Tahoma" w:cs="Tahoma"/>
        </w:rPr>
        <w:t xml:space="preserve">sending the following </w:t>
      </w:r>
      <w:r w:rsidR="227B5D4F" w:rsidRPr="1672B994">
        <w:rPr>
          <w:rFonts w:ascii="Tahoma" w:hAnsi="Tahoma" w:cs="Tahoma"/>
        </w:rPr>
        <w:t>two</w:t>
      </w:r>
      <w:r w:rsidR="26FED482" w:rsidRPr="1672B994">
        <w:rPr>
          <w:rFonts w:ascii="Tahoma" w:hAnsi="Tahoma" w:cs="Tahoma"/>
        </w:rPr>
        <w:t xml:space="preserve"> </w:t>
      </w:r>
      <w:r w:rsidR="2C9864A6" w:rsidRPr="1672B994">
        <w:rPr>
          <w:rFonts w:ascii="Tahoma" w:hAnsi="Tahoma" w:cs="Tahoma"/>
        </w:rPr>
        <w:t>documents</w:t>
      </w:r>
      <w:r w:rsidR="3B00240F" w:rsidRPr="1672B994">
        <w:rPr>
          <w:rFonts w:ascii="Tahoma" w:hAnsi="Tahoma" w:cs="Tahoma"/>
        </w:rPr>
        <w:t>:</w:t>
      </w:r>
    </w:p>
    <w:p w14:paraId="27156430" w14:textId="611379B9" w:rsidR="00822D67" w:rsidRPr="00822D67" w:rsidRDefault="5FF68E3C" w:rsidP="1672B994">
      <w:pPr>
        <w:pStyle w:val="ListParagraph"/>
        <w:numPr>
          <w:ilvl w:val="0"/>
          <w:numId w:val="10"/>
        </w:numPr>
        <w:jc w:val="both"/>
        <w:rPr>
          <w:rFonts w:ascii="Tahoma" w:hAnsi="Tahoma" w:cs="Tahoma"/>
        </w:rPr>
      </w:pPr>
      <w:r w:rsidRPr="1672B994">
        <w:rPr>
          <w:rFonts w:ascii="Tahoma" w:hAnsi="Tahoma" w:cs="Tahoma"/>
        </w:rPr>
        <w:t>Application Form</w:t>
      </w:r>
    </w:p>
    <w:p w14:paraId="607882C1" w14:textId="763E8DBF" w:rsidR="00822D67" w:rsidRPr="00822D67" w:rsidRDefault="5FF68E3C" w:rsidP="1672B994">
      <w:pPr>
        <w:pStyle w:val="ListParagraph"/>
        <w:numPr>
          <w:ilvl w:val="0"/>
          <w:numId w:val="10"/>
        </w:numPr>
        <w:jc w:val="both"/>
        <w:rPr>
          <w:rFonts w:ascii="Tahoma" w:hAnsi="Tahoma" w:cs="Tahoma"/>
        </w:rPr>
      </w:pPr>
      <w:r w:rsidRPr="1672B994">
        <w:rPr>
          <w:rFonts w:ascii="Tahoma" w:hAnsi="Tahoma" w:cs="Tahoma"/>
        </w:rPr>
        <w:t>Up to 10 basic slides to convey the key aspects of the team and product. An example slide-deck</w:t>
      </w:r>
      <w:r w:rsidR="38802B57" w:rsidRPr="1672B994">
        <w:rPr>
          <w:rFonts w:ascii="Tahoma" w:hAnsi="Tahoma" w:cs="Tahoma"/>
        </w:rPr>
        <w:t xml:space="preserve">/ </w:t>
      </w:r>
      <w:r w:rsidRPr="1672B994">
        <w:rPr>
          <w:rFonts w:ascii="Tahoma" w:hAnsi="Tahoma" w:cs="Tahoma"/>
        </w:rPr>
        <w:t xml:space="preserve">template </w:t>
      </w:r>
      <w:r w:rsidR="11C0E057" w:rsidRPr="1672B994">
        <w:rPr>
          <w:rFonts w:ascii="Tahoma" w:hAnsi="Tahoma" w:cs="Tahoma"/>
        </w:rPr>
        <w:t>is</w:t>
      </w:r>
      <w:r w:rsidRPr="1672B994">
        <w:rPr>
          <w:rFonts w:ascii="Tahoma" w:hAnsi="Tahoma" w:cs="Tahoma"/>
        </w:rPr>
        <w:t xml:space="preserve"> provided </w:t>
      </w:r>
      <w:r w:rsidR="005C77F5">
        <w:rPr>
          <w:rFonts w:ascii="Tahoma" w:hAnsi="Tahoma" w:cs="Tahoma"/>
        </w:rPr>
        <w:t>in</w:t>
      </w:r>
      <w:r w:rsidRPr="1672B994">
        <w:rPr>
          <w:rFonts w:ascii="Tahoma" w:hAnsi="Tahoma" w:cs="Tahoma"/>
        </w:rPr>
        <w:t xml:space="preserve"> the </w:t>
      </w:r>
      <w:r w:rsidR="005C77F5">
        <w:t xml:space="preserve">PVCC 2026 Application Docs folder. </w:t>
      </w:r>
    </w:p>
    <w:p w14:paraId="01003A6C" w14:textId="5C1316D5" w:rsidR="000071F6" w:rsidRPr="001C5FE5" w:rsidRDefault="5A5CD580" w:rsidP="1672B994">
      <w:pPr>
        <w:rPr>
          <w:rFonts w:ascii="Tahoma" w:hAnsi="Tahoma" w:cs="Tahoma"/>
        </w:rPr>
      </w:pPr>
      <w:r w:rsidRPr="1672B994">
        <w:rPr>
          <w:rFonts w:ascii="Tahoma" w:hAnsi="Tahoma" w:cs="Tahoma"/>
          <w:b/>
          <w:bCs/>
        </w:rPr>
        <w:t>Semi-f</w:t>
      </w:r>
      <w:r w:rsidR="26517335" w:rsidRPr="1672B994">
        <w:rPr>
          <w:rFonts w:ascii="Tahoma" w:hAnsi="Tahoma" w:cs="Tahoma"/>
          <w:b/>
          <w:bCs/>
        </w:rPr>
        <w:t>inal</w:t>
      </w:r>
      <w:r w:rsidRPr="1672B994">
        <w:rPr>
          <w:rFonts w:ascii="Tahoma" w:hAnsi="Tahoma" w:cs="Tahoma"/>
          <w:b/>
          <w:bCs/>
        </w:rPr>
        <w:t>:</w:t>
      </w:r>
      <w:r w:rsidRPr="1672B994">
        <w:rPr>
          <w:rFonts w:ascii="Tahoma" w:hAnsi="Tahoma" w:cs="Tahoma"/>
        </w:rPr>
        <w:t xml:space="preserve"> </w:t>
      </w:r>
      <w:r w:rsidR="521C0EA8" w:rsidRPr="1672B994">
        <w:rPr>
          <w:rFonts w:ascii="Tahoma" w:hAnsi="Tahoma" w:cs="Tahoma"/>
        </w:rPr>
        <w:t>F</w:t>
      </w:r>
      <w:r w:rsidRPr="1672B994">
        <w:rPr>
          <w:rFonts w:ascii="Tahoma" w:hAnsi="Tahoma" w:cs="Tahoma"/>
        </w:rPr>
        <w:t xml:space="preserve">or the semi-final </w:t>
      </w:r>
      <w:r w:rsidR="7F17D1BE" w:rsidRPr="1672B994">
        <w:rPr>
          <w:rFonts w:ascii="Tahoma" w:hAnsi="Tahoma" w:cs="Tahoma"/>
        </w:rPr>
        <w:t>deadline</w:t>
      </w:r>
      <w:r w:rsidRPr="1672B994">
        <w:rPr>
          <w:rFonts w:ascii="Tahoma" w:hAnsi="Tahoma" w:cs="Tahoma"/>
        </w:rPr>
        <w:t xml:space="preserve">, the participants must </w:t>
      </w:r>
      <w:r w:rsidR="7F1FF786" w:rsidRPr="1672B994">
        <w:rPr>
          <w:rFonts w:ascii="Tahoma" w:hAnsi="Tahoma" w:cs="Tahoma"/>
        </w:rPr>
        <w:t xml:space="preserve">submit </w:t>
      </w:r>
      <w:r w:rsidR="7C2F7536" w:rsidRPr="1672B994">
        <w:rPr>
          <w:rFonts w:ascii="Tahoma" w:hAnsi="Tahoma" w:cs="Tahoma"/>
          <w:b/>
          <w:bCs/>
        </w:rPr>
        <w:t>all</w:t>
      </w:r>
      <w:r w:rsidR="7C2F7536" w:rsidRPr="1672B994">
        <w:rPr>
          <w:rFonts w:ascii="Tahoma" w:hAnsi="Tahoma" w:cs="Tahoma"/>
        </w:rPr>
        <w:t xml:space="preserve"> </w:t>
      </w:r>
      <w:r w:rsidR="19C04884" w:rsidRPr="1672B994">
        <w:rPr>
          <w:rFonts w:ascii="Tahoma" w:hAnsi="Tahoma" w:cs="Tahoma"/>
        </w:rPr>
        <w:t>of the following:</w:t>
      </w:r>
    </w:p>
    <w:p w14:paraId="6A3058B4" w14:textId="677AF097" w:rsidR="2D884D93" w:rsidRDefault="272AFE6F" w:rsidP="1672B994">
      <w:pPr>
        <w:pStyle w:val="ListParagraph"/>
        <w:numPr>
          <w:ilvl w:val="0"/>
          <w:numId w:val="9"/>
        </w:numPr>
        <w:jc w:val="both"/>
        <w:rPr>
          <w:rFonts w:ascii="Tahoma" w:hAnsi="Tahoma" w:cs="Tahoma"/>
        </w:rPr>
      </w:pPr>
      <w:r w:rsidRPr="1672B994">
        <w:rPr>
          <w:rFonts w:ascii="Tahoma" w:hAnsi="Tahoma" w:cs="Tahoma"/>
        </w:rPr>
        <w:t>An up to</w:t>
      </w:r>
      <w:r w:rsidR="19C04884" w:rsidRPr="1672B994">
        <w:rPr>
          <w:rFonts w:ascii="Tahoma" w:hAnsi="Tahoma" w:cs="Tahoma"/>
        </w:rPr>
        <w:t xml:space="preserve"> 15</w:t>
      </w:r>
      <w:r w:rsidR="011956B2" w:rsidRPr="1672B994">
        <w:rPr>
          <w:rFonts w:ascii="Tahoma" w:hAnsi="Tahoma" w:cs="Tahoma"/>
        </w:rPr>
        <w:t>-</w:t>
      </w:r>
      <w:r w:rsidR="19C04884" w:rsidRPr="1672B994">
        <w:rPr>
          <w:rFonts w:ascii="Tahoma" w:hAnsi="Tahoma" w:cs="Tahoma"/>
        </w:rPr>
        <w:t>slide presentation</w:t>
      </w:r>
      <w:r w:rsidR="6993AEDA" w:rsidRPr="1672B994">
        <w:rPr>
          <w:rFonts w:ascii="Tahoma" w:hAnsi="Tahoma" w:cs="Tahoma"/>
        </w:rPr>
        <w:t>. This present</w:t>
      </w:r>
      <w:r w:rsidR="4DC3A106" w:rsidRPr="1672B994">
        <w:rPr>
          <w:rFonts w:ascii="Tahoma" w:hAnsi="Tahoma" w:cs="Tahoma"/>
        </w:rPr>
        <w:t>ation</w:t>
      </w:r>
      <w:r w:rsidR="19C04884" w:rsidRPr="1672B994">
        <w:rPr>
          <w:rFonts w:ascii="Tahoma" w:hAnsi="Tahoma" w:cs="Tahoma"/>
        </w:rPr>
        <w:t xml:space="preserve"> will b</w:t>
      </w:r>
      <w:r w:rsidR="6993AEDA" w:rsidRPr="1672B994">
        <w:rPr>
          <w:rFonts w:ascii="Tahoma" w:hAnsi="Tahoma" w:cs="Tahoma"/>
        </w:rPr>
        <w:t xml:space="preserve">e </w:t>
      </w:r>
      <w:r w:rsidR="11F753D8" w:rsidRPr="1672B994">
        <w:rPr>
          <w:rFonts w:ascii="Tahoma" w:hAnsi="Tahoma" w:cs="Tahoma"/>
        </w:rPr>
        <w:t>read by the judges of the semi-final round.</w:t>
      </w:r>
    </w:p>
    <w:p w14:paraId="5E1D95AB" w14:textId="58E3E39E" w:rsidR="005C77F5" w:rsidRPr="001C5FE5" w:rsidRDefault="005C77F5" w:rsidP="1672B994">
      <w:pPr>
        <w:pStyle w:val="ListParagraph"/>
        <w:numPr>
          <w:ilvl w:val="0"/>
          <w:numId w:val="9"/>
        </w:numPr>
        <w:jc w:val="both"/>
        <w:rPr>
          <w:rFonts w:ascii="Tahoma" w:hAnsi="Tahoma" w:cs="Tahoma"/>
        </w:rPr>
      </w:pPr>
      <w:r>
        <w:rPr>
          <w:rFonts w:ascii="Tahoma" w:hAnsi="Tahoma" w:cs="Tahoma"/>
        </w:rPr>
        <w:t>A lean business model canvas (more details and exemplars will be provided)</w:t>
      </w:r>
    </w:p>
    <w:p w14:paraId="224CC725" w14:textId="3A1894D9" w:rsidR="00455E19" w:rsidRPr="001C5FE5" w:rsidRDefault="1909781D" w:rsidP="1672B994">
      <w:pPr>
        <w:pStyle w:val="ListParagraph"/>
        <w:numPr>
          <w:ilvl w:val="0"/>
          <w:numId w:val="9"/>
        </w:numPr>
        <w:jc w:val="both"/>
        <w:rPr>
          <w:rFonts w:ascii="Tahoma" w:hAnsi="Tahoma" w:cs="Tahoma"/>
        </w:rPr>
      </w:pPr>
      <w:r w:rsidRPr="1672B994">
        <w:rPr>
          <w:rFonts w:ascii="Tahoma" w:hAnsi="Tahoma" w:cs="Tahoma"/>
        </w:rPr>
        <w:t>A 2-min video that provides a high-level summary of your entry and introduces key members of your team</w:t>
      </w:r>
    </w:p>
    <w:p w14:paraId="4D1909F3" w14:textId="4022E8F7" w:rsidR="000071F6" w:rsidRPr="00455E19" w:rsidRDefault="1909781D" w:rsidP="1672B994">
      <w:pPr>
        <w:jc w:val="both"/>
        <w:rPr>
          <w:rFonts w:ascii="Tahoma" w:hAnsi="Tahoma" w:cs="Tahoma"/>
        </w:rPr>
      </w:pPr>
      <w:r w:rsidRPr="1672B994">
        <w:rPr>
          <w:rFonts w:ascii="Tahoma" w:hAnsi="Tahoma" w:cs="Tahoma"/>
          <w:b/>
          <w:bCs/>
        </w:rPr>
        <w:t>Final</w:t>
      </w:r>
      <w:r w:rsidR="26517335" w:rsidRPr="1672B994">
        <w:rPr>
          <w:rFonts w:ascii="Tahoma" w:hAnsi="Tahoma" w:cs="Tahoma"/>
          <w:b/>
          <w:bCs/>
        </w:rPr>
        <w:t>:</w:t>
      </w:r>
      <w:r w:rsidR="26517335" w:rsidRPr="1672B994">
        <w:rPr>
          <w:rFonts w:ascii="Tahoma" w:hAnsi="Tahoma" w:cs="Tahoma"/>
        </w:rPr>
        <w:t xml:space="preserve"> </w:t>
      </w:r>
      <w:r w:rsidR="23C7194A" w:rsidRPr="1672B994">
        <w:rPr>
          <w:rFonts w:ascii="Tahoma" w:hAnsi="Tahoma" w:cs="Tahoma"/>
        </w:rPr>
        <w:t>f</w:t>
      </w:r>
      <w:r w:rsidR="26517335" w:rsidRPr="1672B994">
        <w:rPr>
          <w:rFonts w:ascii="Tahoma" w:hAnsi="Tahoma" w:cs="Tahoma"/>
        </w:rPr>
        <w:t>or t</w:t>
      </w:r>
      <w:r w:rsidR="7F805651" w:rsidRPr="1672B994">
        <w:rPr>
          <w:rFonts w:ascii="Tahoma" w:hAnsi="Tahoma" w:cs="Tahoma"/>
        </w:rPr>
        <w:t>he</w:t>
      </w:r>
      <w:r w:rsidR="26517335" w:rsidRPr="1672B994">
        <w:rPr>
          <w:rFonts w:ascii="Tahoma" w:hAnsi="Tahoma" w:cs="Tahoma"/>
        </w:rPr>
        <w:t xml:space="preserve"> final round, the participants </w:t>
      </w:r>
      <w:r w:rsidR="7A5D2F02" w:rsidRPr="1672B994">
        <w:rPr>
          <w:rFonts w:ascii="Tahoma" w:hAnsi="Tahoma" w:cs="Tahoma"/>
        </w:rPr>
        <w:t>must</w:t>
      </w:r>
      <w:r w:rsidR="26517335" w:rsidRPr="1672B994">
        <w:rPr>
          <w:rFonts w:ascii="Tahoma" w:hAnsi="Tahoma" w:cs="Tahoma"/>
        </w:rPr>
        <w:t xml:space="preserve"> </w:t>
      </w:r>
      <w:r w:rsidR="450A6A66" w:rsidRPr="1672B994">
        <w:rPr>
          <w:rFonts w:ascii="Tahoma" w:hAnsi="Tahoma" w:cs="Tahoma"/>
        </w:rPr>
        <w:t xml:space="preserve">prepare </w:t>
      </w:r>
      <w:r w:rsidR="5DCECAD9" w:rsidRPr="1672B994">
        <w:rPr>
          <w:rFonts w:ascii="Tahoma" w:hAnsi="Tahoma" w:cs="Tahoma"/>
          <w:b/>
          <w:bCs/>
        </w:rPr>
        <w:t>all</w:t>
      </w:r>
      <w:r w:rsidR="1E61FB72" w:rsidRPr="1672B994">
        <w:rPr>
          <w:rFonts w:ascii="Tahoma" w:hAnsi="Tahoma" w:cs="Tahoma"/>
        </w:rPr>
        <w:t xml:space="preserve"> the following</w:t>
      </w:r>
      <w:r w:rsidR="26517335" w:rsidRPr="1672B994">
        <w:rPr>
          <w:rFonts w:ascii="Tahoma" w:hAnsi="Tahoma" w:cs="Tahoma"/>
        </w:rPr>
        <w:t>:</w:t>
      </w:r>
    </w:p>
    <w:p w14:paraId="549F824C" w14:textId="6CAE1CBF" w:rsidR="000071F6" w:rsidRPr="001C5FE5" w:rsidRDefault="6E71B39C" w:rsidP="1672B994">
      <w:pPr>
        <w:pStyle w:val="ListParagraph"/>
        <w:numPr>
          <w:ilvl w:val="0"/>
          <w:numId w:val="8"/>
        </w:numPr>
        <w:jc w:val="both"/>
        <w:rPr>
          <w:rFonts w:ascii="Tahoma" w:hAnsi="Tahoma" w:cs="Tahoma"/>
        </w:rPr>
      </w:pPr>
      <w:r w:rsidRPr="1672B994">
        <w:rPr>
          <w:rFonts w:ascii="Tahoma" w:hAnsi="Tahoma" w:cs="Tahoma"/>
        </w:rPr>
        <w:t xml:space="preserve">Updated </w:t>
      </w:r>
      <w:r w:rsidR="26517335" w:rsidRPr="1672B994">
        <w:rPr>
          <w:rFonts w:ascii="Tahoma" w:hAnsi="Tahoma" w:cs="Tahoma"/>
        </w:rPr>
        <w:t xml:space="preserve">Presentation: </w:t>
      </w:r>
      <w:r w:rsidR="450A6A66" w:rsidRPr="1672B994">
        <w:rPr>
          <w:rFonts w:ascii="Tahoma" w:hAnsi="Tahoma" w:cs="Tahoma"/>
        </w:rPr>
        <w:t xml:space="preserve">a </w:t>
      </w:r>
      <w:r w:rsidR="26517335" w:rsidRPr="1672B994">
        <w:rPr>
          <w:rFonts w:ascii="Tahoma" w:hAnsi="Tahoma" w:cs="Tahoma"/>
        </w:rPr>
        <w:t>15</w:t>
      </w:r>
      <w:r w:rsidR="011956B2" w:rsidRPr="1672B994">
        <w:rPr>
          <w:rFonts w:ascii="Tahoma" w:hAnsi="Tahoma" w:cs="Tahoma"/>
        </w:rPr>
        <w:t>-</w:t>
      </w:r>
      <w:r w:rsidR="26517335" w:rsidRPr="1672B994">
        <w:rPr>
          <w:rFonts w:ascii="Tahoma" w:hAnsi="Tahoma" w:cs="Tahoma"/>
        </w:rPr>
        <w:t>slid</w:t>
      </w:r>
      <w:r w:rsidR="5621D4A7" w:rsidRPr="1672B994">
        <w:rPr>
          <w:rFonts w:ascii="Tahoma" w:hAnsi="Tahoma" w:cs="Tahoma"/>
        </w:rPr>
        <w:t>e presentation</w:t>
      </w:r>
      <w:r w:rsidR="4DC3A106" w:rsidRPr="1672B994">
        <w:rPr>
          <w:rFonts w:ascii="Tahoma" w:hAnsi="Tahoma" w:cs="Tahoma"/>
        </w:rPr>
        <w:t xml:space="preserve"> for a </w:t>
      </w:r>
      <w:r w:rsidR="0E4BF174" w:rsidRPr="1672B994">
        <w:rPr>
          <w:rFonts w:ascii="Tahoma" w:hAnsi="Tahoma" w:cs="Tahoma"/>
        </w:rPr>
        <w:t>15</w:t>
      </w:r>
      <w:r w:rsidR="71F451F7" w:rsidRPr="1672B994">
        <w:rPr>
          <w:rFonts w:ascii="Tahoma" w:hAnsi="Tahoma" w:cs="Tahoma"/>
        </w:rPr>
        <w:t>-</w:t>
      </w:r>
      <w:r w:rsidR="4DC3A106" w:rsidRPr="1672B994">
        <w:rPr>
          <w:rFonts w:ascii="Tahoma" w:hAnsi="Tahoma" w:cs="Tahoma"/>
        </w:rPr>
        <w:t>min</w:t>
      </w:r>
      <w:r w:rsidR="71F451F7" w:rsidRPr="1672B994">
        <w:rPr>
          <w:rFonts w:ascii="Tahoma" w:hAnsi="Tahoma" w:cs="Tahoma"/>
        </w:rPr>
        <w:t>ute</w:t>
      </w:r>
      <w:r w:rsidR="4DC3A106" w:rsidRPr="1672B994">
        <w:rPr>
          <w:rFonts w:ascii="Tahoma" w:hAnsi="Tahoma" w:cs="Tahoma"/>
        </w:rPr>
        <w:t xml:space="preserve"> pitch. This p</w:t>
      </w:r>
      <w:r w:rsidR="48FA1CF2" w:rsidRPr="1672B994">
        <w:rPr>
          <w:rFonts w:ascii="Tahoma" w:hAnsi="Tahoma" w:cs="Tahoma"/>
        </w:rPr>
        <w:t xml:space="preserve">resentation will be presented to the judges in the first-stage presentation on </w:t>
      </w:r>
      <w:r w:rsidR="13262374" w:rsidRPr="1672B994">
        <w:rPr>
          <w:rFonts w:ascii="Tahoma" w:hAnsi="Tahoma" w:cs="Tahoma"/>
        </w:rPr>
        <w:t>Tuesday 3</w:t>
      </w:r>
      <w:r w:rsidR="13262374" w:rsidRPr="1672B994">
        <w:rPr>
          <w:rFonts w:ascii="Tahoma" w:hAnsi="Tahoma" w:cs="Tahoma"/>
          <w:vertAlign w:val="superscript"/>
        </w:rPr>
        <w:t>rd</w:t>
      </w:r>
      <w:r w:rsidR="13262374" w:rsidRPr="1672B994">
        <w:rPr>
          <w:rFonts w:ascii="Tahoma" w:hAnsi="Tahoma" w:cs="Tahoma"/>
        </w:rPr>
        <w:t xml:space="preserve"> November</w:t>
      </w:r>
      <w:r w:rsidR="48FA1CF2" w:rsidRPr="1672B994">
        <w:rPr>
          <w:rFonts w:ascii="Tahoma" w:hAnsi="Tahoma" w:cs="Tahoma"/>
        </w:rPr>
        <w:t xml:space="preserve"> </w:t>
      </w:r>
      <w:r w:rsidR="6A4ADD98" w:rsidRPr="1672B994">
        <w:rPr>
          <w:rFonts w:ascii="Tahoma" w:hAnsi="Tahoma" w:cs="Tahoma"/>
        </w:rPr>
        <w:t>202</w:t>
      </w:r>
      <w:r w:rsidR="24C087F2" w:rsidRPr="1672B994">
        <w:rPr>
          <w:rFonts w:ascii="Tahoma" w:hAnsi="Tahoma" w:cs="Tahoma"/>
        </w:rPr>
        <w:t>6</w:t>
      </w:r>
      <w:r w:rsidR="53A5B5D1" w:rsidRPr="1672B994">
        <w:rPr>
          <w:rFonts w:ascii="Tahoma" w:hAnsi="Tahoma" w:cs="Tahoma"/>
        </w:rPr>
        <w:t xml:space="preserve"> </w:t>
      </w:r>
      <w:r w:rsidR="5621D4A7" w:rsidRPr="1672B994">
        <w:rPr>
          <w:rFonts w:ascii="Tahoma" w:hAnsi="Tahoma" w:cs="Tahoma"/>
        </w:rPr>
        <w:t>(</w:t>
      </w:r>
      <w:r w:rsidR="0794CE2F" w:rsidRPr="1672B994">
        <w:rPr>
          <w:rFonts w:ascii="Tahoma" w:hAnsi="Tahoma" w:cs="Tahoma"/>
        </w:rPr>
        <w:t>15</w:t>
      </w:r>
      <w:r w:rsidR="71F451F7" w:rsidRPr="1672B994">
        <w:rPr>
          <w:rFonts w:ascii="Tahoma" w:hAnsi="Tahoma" w:cs="Tahoma"/>
        </w:rPr>
        <w:t>-</w:t>
      </w:r>
      <w:r w:rsidR="5621D4A7" w:rsidRPr="1672B994">
        <w:rPr>
          <w:rFonts w:ascii="Tahoma" w:hAnsi="Tahoma" w:cs="Tahoma"/>
        </w:rPr>
        <w:t>min</w:t>
      </w:r>
      <w:r w:rsidR="450A6A66" w:rsidRPr="1672B994">
        <w:rPr>
          <w:rFonts w:ascii="Tahoma" w:hAnsi="Tahoma" w:cs="Tahoma"/>
        </w:rPr>
        <w:t>ute</w:t>
      </w:r>
      <w:r w:rsidR="5621D4A7" w:rsidRPr="1672B994">
        <w:rPr>
          <w:rFonts w:ascii="Tahoma" w:hAnsi="Tahoma" w:cs="Tahoma"/>
        </w:rPr>
        <w:t xml:space="preserve"> pitch</w:t>
      </w:r>
      <w:r w:rsidR="601CDA00" w:rsidRPr="1672B994">
        <w:rPr>
          <w:rFonts w:ascii="Tahoma" w:hAnsi="Tahoma" w:cs="Tahoma"/>
        </w:rPr>
        <w:t xml:space="preserve"> </w:t>
      </w:r>
      <w:r w:rsidR="43977C80" w:rsidRPr="1672B994">
        <w:rPr>
          <w:rFonts w:ascii="Tahoma" w:hAnsi="Tahoma" w:cs="Tahoma"/>
        </w:rPr>
        <w:t>+ 10 min for Q&amp;A</w:t>
      </w:r>
      <w:r w:rsidR="5621D4A7" w:rsidRPr="1672B994">
        <w:rPr>
          <w:rFonts w:ascii="Tahoma" w:hAnsi="Tahoma" w:cs="Tahoma"/>
        </w:rPr>
        <w:t xml:space="preserve">). </w:t>
      </w:r>
    </w:p>
    <w:p w14:paraId="3C92D9FF" w14:textId="16CEF24E" w:rsidR="00963E8B" w:rsidRPr="005234EE" w:rsidRDefault="41AA1CAF" w:rsidP="1672B994">
      <w:pPr>
        <w:pStyle w:val="ListParagraph"/>
        <w:numPr>
          <w:ilvl w:val="0"/>
          <w:numId w:val="8"/>
        </w:numPr>
        <w:jc w:val="both"/>
        <w:rPr>
          <w:rFonts w:ascii="Tahoma" w:hAnsi="Tahoma" w:cs="Tahoma"/>
        </w:rPr>
      </w:pPr>
      <w:r w:rsidRPr="1672B994">
        <w:rPr>
          <w:rFonts w:ascii="Tahoma" w:hAnsi="Tahoma" w:cs="Tahoma"/>
        </w:rPr>
        <w:t xml:space="preserve">Cover Slide: a single </w:t>
      </w:r>
      <w:r w:rsidR="08C47186" w:rsidRPr="1672B994">
        <w:rPr>
          <w:rFonts w:ascii="Tahoma" w:hAnsi="Tahoma" w:cs="Tahoma"/>
        </w:rPr>
        <w:t>simple/basic slide that will be displayed behind the entrant when they are present</w:t>
      </w:r>
      <w:r w:rsidR="3400E7B4" w:rsidRPr="1672B994">
        <w:rPr>
          <w:rFonts w:ascii="Tahoma" w:hAnsi="Tahoma" w:cs="Tahoma"/>
        </w:rPr>
        <w:t>ing their elevator pitch at the Grand Finale.</w:t>
      </w:r>
    </w:p>
    <w:p w14:paraId="3EF8950B" w14:textId="10FAA42E" w:rsidR="00147D13" w:rsidRPr="001C5FE5" w:rsidRDefault="63E7B0C7" w:rsidP="1672B994">
      <w:pPr>
        <w:pStyle w:val="Heading2"/>
        <w:numPr>
          <w:ilvl w:val="0"/>
          <w:numId w:val="25"/>
        </w:numPr>
        <w:rPr>
          <w:rFonts w:ascii="Tahoma" w:hAnsi="Tahoma" w:cs="Tahoma"/>
          <w:color w:val="auto"/>
        </w:rPr>
      </w:pPr>
      <w:r w:rsidRPr="1672B994">
        <w:rPr>
          <w:rFonts w:ascii="Tahoma" w:hAnsi="Tahoma" w:cs="Tahoma"/>
          <w:color w:val="auto"/>
        </w:rPr>
        <w:t>Judges</w:t>
      </w:r>
    </w:p>
    <w:p w14:paraId="4ECE0DBA" w14:textId="79C62A42" w:rsidR="00147D13" w:rsidRPr="001C5FE5" w:rsidRDefault="1727D703" w:rsidP="1672B994">
      <w:pPr>
        <w:rPr>
          <w:rFonts w:ascii="Tahoma" w:hAnsi="Tahoma" w:cs="Tahoma"/>
        </w:rPr>
      </w:pPr>
      <w:r w:rsidRPr="1672B994">
        <w:rPr>
          <w:rFonts w:ascii="Tahoma" w:hAnsi="Tahoma" w:cs="Tahoma"/>
        </w:rPr>
        <w:t>5.1</w:t>
      </w:r>
      <w:r w:rsidR="00803273">
        <w:tab/>
      </w:r>
      <w:r w:rsidR="35126BCA" w:rsidRPr="1672B994">
        <w:rPr>
          <w:rFonts w:ascii="Tahoma" w:hAnsi="Tahoma" w:cs="Tahoma"/>
        </w:rPr>
        <w:t xml:space="preserve">The judges will be </w:t>
      </w:r>
      <w:r w:rsidR="568C708A" w:rsidRPr="1672B994">
        <w:rPr>
          <w:rFonts w:ascii="Tahoma" w:hAnsi="Tahoma" w:cs="Tahoma"/>
        </w:rPr>
        <w:t xml:space="preserve">chosen and </w:t>
      </w:r>
      <w:r w:rsidR="35126BCA" w:rsidRPr="1672B994">
        <w:rPr>
          <w:rFonts w:ascii="Tahoma" w:hAnsi="Tahoma" w:cs="Tahoma"/>
        </w:rPr>
        <w:t xml:space="preserve">coordinated by </w:t>
      </w:r>
      <w:r w:rsidR="3AFA8F08" w:rsidRPr="1672B994">
        <w:rPr>
          <w:rFonts w:ascii="Tahoma" w:hAnsi="Tahoma" w:cs="Tahoma"/>
        </w:rPr>
        <w:t xml:space="preserve">IE Cambridge, Cambridge Enterprise </w:t>
      </w:r>
      <w:r w:rsidR="00803273">
        <w:tab/>
      </w:r>
      <w:r w:rsidR="3AFA8F08" w:rsidRPr="1672B994">
        <w:rPr>
          <w:rFonts w:ascii="Tahoma" w:hAnsi="Tahoma" w:cs="Tahoma"/>
        </w:rPr>
        <w:t xml:space="preserve">Ventures and </w:t>
      </w:r>
      <w:r w:rsidR="005E0FD3">
        <w:rPr>
          <w:rFonts w:ascii="Tahoma" w:hAnsi="Tahoma" w:cs="Tahoma"/>
        </w:rPr>
        <w:t xml:space="preserve">the </w:t>
      </w:r>
      <w:r w:rsidR="3AFA8F08" w:rsidRPr="1672B994">
        <w:rPr>
          <w:rFonts w:ascii="Tahoma" w:hAnsi="Tahoma" w:cs="Tahoma"/>
        </w:rPr>
        <w:t>Postdoc Academy.</w:t>
      </w:r>
    </w:p>
    <w:p w14:paraId="51F18105" w14:textId="6CA03ABE" w:rsidR="00147D13" w:rsidRPr="001C5FE5" w:rsidRDefault="6192741E" w:rsidP="1672B994">
      <w:pPr>
        <w:jc w:val="both"/>
        <w:rPr>
          <w:rFonts w:ascii="Tahoma" w:hAnsi="Tahoma" w:cs="Tahoma"/>
        </w:rPr>
      </w:pPr>
      <w:r w:rsidRPr="1672B994">
        <w:rPr>
          <w:rFonts w:ascii="Tahoma" w:hAnsi="Tahoma" w:cs="Tahoma"/>
        </w:rPr>
        <w:t>5.2</w:t>
      </w:r>
      <w:r w:rsidR="001B4C42">
        <w:tab/>
      </w:r>
      <w:r w:rsidR="77D0A9D9" w:rsidRPr="1672B994">
        <w:rPr>
          <w:rFonts w:ascii="Tahoma" w:hAnsi="Tahoma" w:cs="Tahoma"/>
        </w:rPr>
        <w:t xml:space="preserve">The judging panel reserves the right to disqualify any entry that, in its opinion, </w:t>
      </w:r>
      <w:r w:rsidR="001B4C42">
        <w:tab/>
      </w:r>
      <w:r w:rsidR="001B4C42">
        <w:tab/>
      </w:r>
      <w:r w:rsidR="77D0A9D9" w:rsidRPr="1672B994">
        <w:rPr>
          <w:rFonts w:ascii="Tahoma" w:hAnsi="Tahoma" w:cs="Tahoma"/>
        </w:rPr>
        <w:t>violates the spirit of the competition.</w:t>
      </w:r>
    </w:p>
    <w:p w14:paraId="3F0D6372" w14:textId="12D9831C" w:rsidR="00F86E9A" w:rsidRPr="00F86E9A" w:rsidRDefault="57DEDDFA" w:rsidP="1672B994">
      <w:pPr>
        <w:jc w:val="both"/>
        <w:rPr>
          <w:rFonts w:ascii="Tahoma" w:hAnsi="Tahoma" w:cs="Tahoma"/>
        </w:rPr>
      </w:pPr>
      <w:r w:rsidRPr="1672B994">
        <w:rPr>
          <w:rFonts w:ascii="Tahoma" w:hAnsi="Tahoma" w:cs="Tahoma"/>
        </w:rPr>
        <w:t>5.</w:t>
      </w:r>
      <w:r w:rsidR="4AE3D073" w:rsidRPr="1672B994">
        <w:rPr>
          <w:rFonts w:ascii="Tahoma" w:hAnsi="Tahoma" w:cs="Tahoma"/>
        </w:rPr>
        <w:t>3</w:t>
      </w:r>
      <w:r w:rsidR="00F86E9A">
        <w:tab/>
      </w:r>
      <w:r w:rsidR="6AB6B9FA" w:rsidRPr="1672B994">
        <w:rPr>
          <w:rFonts w:ascii="Tahoma" w:hAnsi="Tahoma" w:cs="Tahoma"/>
        </w:rPr>
        <w:t>Feedback will be provided based on judge’s comments for all finalists.</w:t>
      </w:r>
    </w:p>
    <w:p w14:paraId="1C2AF2F8" w14:textId="1D79F37A" w:rsidR="00147D13" w:rsidRPr="001C5FE5" w:rsidRDefault="335BAA6D" w:rsidP="1672B994">
      <w:pPr>
        <w:jc w:val="both"/>
        <w:rPr>
          <w:rFonts w:ascii="Tahoma" w:hAnsi="Tahoma" w:cs="Tahoma"/>
        </w:rPr>
      </w:pPr>
      <w:r w:rsidRPr="1672B994">
        <w:rPr>
          <w:rFonts w:ascii="Tahoma" w:hAnsi="Tahoma" w:cs="Tahoma"/>
        </w:rPr>
        <w:t>5.4</w:t>
      </w:r>
      <w:r w:rsidR="001B4C42">
        <w:tab/>
      </w:r>
      <w:r w:rsidR="77D0A9D9" w:rsidRPr="1672B994">
        <w:rPr>
          <w:rFonts w:ascii="Tahoma" w:hAnsi="Tahoma" w:cs="Tahoma"/>
        </w:rPr>
        <w:t xml:space="preserve">The prizes are awarded at the discretion of the judging </w:t>
      </w:r>
      <w:r w:rsidR="6AB6B9FA" w:rsidRPr="1672B994">
        <w:rPr>
          <w:rFonts w:ascii="Tahoma" w:hAnsi="Tahoma" w:cs="Tahoma"/>
        </w:rPr>
        <w:t>panel,</w:t>
      </w:r>
      <w:r w:rsidR="77D0A9D9" w:rsidRPr="1672B994">
        <w:rPr>
          <w:rFonts w:ascii="Tahoma" w:hAnsi="Tahoma" w:cs="Tahoma"/>
        </w:rPr>
        <w:t xml:space="preserve"> and all judging </w:t>
      </w:r>
      <w:r w:rsidR="001B4C42">
        <w:tab/>
      </w:r>
      <w:r w:rsidR="001B4C42">
        <w:tab/>
      </w:r>
      <w:r w:rsidR="77D0A9D9" w:rsidRPr="1672B994">
        <w:rPr>
          <w:rFonts w:ascii="Tahoma" w:hAnsi="Tahoma" w:cs="Tahoma"/>
        </w:rPr>
        <w:t>decisions are final and not subject to appeal.</w:t>
      </w:r>
    </w:p>
    <w:p w14:paraId="36B7E29F" w14:textId="0F869ECD" w:rsidR="00147D13" w:rsidRPr="00F86E9A" w:rsidRDefault="41407816" w:rsidP="1672B994">
      <w:pPr>
        <w:jc w:val="both"/>
        <w:rPr>
          <w:rFonts w:ascii="Tahoma" w:hAnsi="Tahoma" w:cs="Tahoma"/>
        </w:rPr>
      </w:pPr>
      <w:r w:rsidRPr="1672B994">
        <w:rPr>
          <w:rFonts w:ascii="Tahoma" w:hAnsi="Tahoma" w:cs="Tahoma"/>
        </w:rPr>
        <w:lastRenderedPageBreak/>
        <w:t>5.5</w:t>
      </w:r>
      <w:r w:rsidR="00FE6405">
        <w:tab/>
      </w:r>
      <w:r w:rsidR="69EC35D3" w:rsidRPr="1672B994">
        <w:rPr>
          <w:rFonts w:ascii="Tahoma" w:hAnsi="Tahoma" w:cs="Tahoma"/>
        </w:rPr>
        <w:t xml:space="preserve">All finalists will need to be able to attend the </w:t>
      </w:r>
      <w:r w:rsidR="568C708A" w:rsidRPr="1672B994">
        <w:rPr>
          <w:rFonts w:ascii="Tahoma" w:hAnsi="Tahoma" w:cs="Tahoma"/>
        </w:rPr>
        <w:t>first-stage presentation</w:t>
      </w:r>
      <w:r w:rsidR="59E578A3" w:rsidRPr="1672B994">
        <w:rPr>
          <w:rFonts w:ascii="Tahoma" w:hAnsi="Tahoma" w:cs="Tahoma"/>
        </w:rPr>
        <w:t xml:space="preserve"> and the </w:t>
      </w:r>
      <w:r w:rsidR="69EC35D3" w:rsidRPr="1672B994">
        <w:rPr>
          <w:rFonts w:ascii="Tahoma" w:hAnsi="Tahoma" w:cs="Tahoma"/>
        </w:rPr>
        <w:t xml:space="preserve">Grand </w:t>
      </w:r>
      <w:r w:rsidR="00FE6405">
        <w:tab/>
      </w:r>
      <w:r w:rsidR="69EC35D3" w:rsidRPr="1672B994">
        <w:rPr>
          <w:rFonts w:ascii="Tahoma" w:hAnsi="Tahoma" w:cs="Tahoma"/>
        </w:rPr>
        <w:t>Finale.</w:t>
      </w:r>
    </w:p>
    <w:p w14:paraId="4F8DF8A5" w14:textId="310BB113" w:rsidR="2E02AB37" w:rsidRDefault="2E02AB37" w:rsidP="1672B994">
      <w:pPr>
        <w:pStyle w:val="Heading2"/>
        <w:numPr>
          <w:ilvl w:val="0"/>
          <w:numId w:val="25"/>
        </w:numPr>
        <w:rPr>
          <w:rFonts w:ascii="Tahoma" w:hAnsi="Tahoma" w:cs="Tahoma"/>
          <w:color w:val="auto"/>
        </w:rPr>
      </w:pPr>
      <w:r w:rsidRPr="1672B994">
        <w:rPr>
          <w:rFonts w:ascii="Tahoma" w:hAnsi="Tahoma" w:cs="Tahoma"/>
          <w:color w:val="auto"/>
        </w:rPr>
        <w:t>Judging Criteria</w:t>
      </w:r>
      <w:r w:rsidR="5531875D" w:rsidRPr="1672B994">
        <w:rPr>
          <w:rFonts w:ascii="Tahoma" w:hAnsi="Tahoma" w:cs="Tahoma"/>
          <w:color w:val="auto"/>
        </w:rPr>
        <w:t xml:space="preserve"> &amp; Scoring</w:t>
      </w:r>
    </w:p>
    <w:p w14:paraId="7E67B033" w14:textId="5512521E" w:rsidR="5531875D" w:rsidRDefault="5531875D" w:rsidP="1672B994">
      <w:pPr>
        <w:spacing w:before="240" w:after="240"/>
        <w:jc w:val="both"/>
      </w:pPr>
      <w:r w:rsidRPr="1672B994">
        <w:rPr>
          <w:rFonts w:ascii="Tahoma" w:eastAsia="Tahoma" w:hAnsi="Tahoma" w:cs="Tahoma"/>
        </w:rPr>
        <w:t xml:space="preserve">Each application will be assessed against the following criteria. Judges are asked to score each area on a </w:t>
      </w:r>
      <w:r w:rsidRPr="1672B994">
        <w:rPr>
          <w:rFonts w:ascii="Tahoma" w:eastAsia="Tahoma" w:hAnsi="Tahoma" w:cs="Tahoma"/>
          <w:b/>
          <w:bCs/>
        </w:rPr>
        <w:t>1–5 scale</w:t>
      </w:r>
      <w:r w:rsidRPr="1672B994">
        <w:rPr>
          <w:rFonts w:ascii="Tahoma" w:eastAsia="Tahoma" w:hAnsi="Tahoma" w:cs="Tahoma"/>
        </w:rPr>
        <w:t>, where:</w:t>
      </w:r>
    </w:p>
    <w:p w14:paraId="5C7FF14B" w14:textId="216B562A" w:rsidR="5531875D" w:rsidRDefault="5531875D" w:rsidP="1672B994">
      <w:pPr>
        <w:pStyle w:val="ListParagraph"/>
        <w:numPr>
          <w:ilvl w:val="0"/>
          <w:numId w:val="7"/>
        </w:numPr>
        <w:spacing w:after="0"/>
        <w:jc w:val="both"/>
        <w:rPr>
          <w:rFonts w:ascii="Tahoma" w:eastAsia="Tahoma" w:hAnsi="Tahoma" w:cs="Tahoma"/>
          <w:b/>
          <w:bCs/>
        </w:rPr>
      </w:pPr>
      <w:r w:rsidRPr="1672B994">
        <w:rPr>
          <w:rFonts w:ascii="Tahoma" w:eastAsia="Tahoma" w:hAnsi="Tahoma" w:cs="Tahoma"/>
          <w:b/>
          <w:bCs/>
        </w:rPr>
        <w:t>1 = Very weak / not addressed</w:t>
      </w:r>
    </w:p>
    <w:p w14:paraId="6DD1F982" w14:textId="6287EFEF" w:rsidR="5531875D" w:rsidRDefault="5531875D" w:rsidP="1672B994">
      <w:pPr>
        <w:pStyle w:val="ListParagraph"/>
        <w:numPr>
          <w:ilvl w:val="0"/>
          <w:numId w:val="7"/>
        </w:numPr>
        <w:spacing w:after="0"/>
        <w:jc w:val="both"/>
        <w:rPr>
          <w:rFonts w:ascii="Tahoma" w:eastAsia="Tahoma" w:hAnsi="Tahoma" w:cs="Tahoma"/>
          <w:b/>
          <w:bCs/>
        </w:rPr>
      </w:pPr>
      <w:r w:rsidRPr="1672B994">
        <w:rPr>
          <w:rFonts w:ascii="Tahoma" w:eastAsia="Tahoma" w:hAnsi="Tahoma" w:cs="Tahoma"/>
          <w:b/>
          <w:bCs/>
        </w:rPr>
        <w:t>3 = Adequate for early-stage</w:t>
      </w:r>
    </w:p>
    <w:p w14:paraId="5543EA71" w14:textId="273B5A6A" w:rsidR="5531875D" w:rsidRDefault="5531875D" w:rsidP="1672B994">
      <w:pPr>
        <w:pStyle w:val="ListParagraph"/>
        <w:numPr>
          <w:ilvl w:val="0"/>
          <w:numId w:val="7"/>
        </w:numPr>
        <w:spacing w:after="0"/>
        <w:jc w:val="both"/>
        <w:rPr>
          <w:rFonts w:ascii="Tahoma" w:eastAsia="Tahoma" w:hAnsi="Tahoma" w:cs="Tahoma"/>
          <w:b/>
          <w:bCs/>
        </w:rPr>
      </w:pPr>
      <w:r w:rsidRPr="1672B994">
        <w:rPr>
          <w:rFonts w:ascii="Tahoma" w:eastAsia="Tahoma" w:hAnsi="Tahoma" w:cs="Tahoma"/>
          <w:b/>
          <w:bCs/>
        </w:rPr>
        <w:t>5 = Excellent / very strong for this stage</w:t>
      </w:r>
    </w:p>
    <w:p w14:paraId="524BDC25" w14:textId="32C747B3" w:rsidR="5531875D" w:rsidRDefault="5531875D" w:rsidP="1672B994">
      <w:pPr>
        <w:pStyle w:val="Heading3"/>
        <w:jc w:val="both"/>
        <w:rPr>
          <w:rFonts w:ascii="Tahoma" w:eastAsia="Tahoma" w:hAnsi="Tahoma" w:cs="Tahoma"/>
          <w:color w:val="auto"/>
          <w:sz w:val="22"/>
          <w:szCs w:val="22"/>
        </w:rPr>
      </w:pPr>
      <w:r w:rsidRPr="1672B994">
        <w:rPr>
          <w:rFonts w:ascii="Tahoma" w:eastAsia="Tahoma" w:hAnsi="Tahoma" w:cs="Tahoma"/>
          <w:b/>
          <w:bCs/>
          <w:sz w:val="22"/>
          <w:szCs w:val="22"/>
        </w:rPr>
        <w:t>Market Opportunity</w:t>
      </w:r>
    </w:p>
    <w:p w14:paraId="261FCBF8" w14:textId="37A9A15E" w:rsidR="5531875D" w:rsidRDefault="5531875D" w:rsidP="1672B994">
      <w:pPr>
        <w:pStyle w:val="Heading3"/>
        <w:jc w:val="both"/>
        <w:rPr>
          <w:rFonts w:ascii="Tahoma" w:eastAsia="Tahoma" w:hAnsi="Tahoma" w:cs="Tahoma"/>
          <w:color w:val="auto"/>
          <w:sz w:val="22"/>
          <w:szCs w:val="22"/>
        </w:rPr>
      </w:pPr>
      <w:r w:rsidRPr="1672B994">
        <w:rPr>
          <w:rFonts w:ascii="Tahoma" w:eastAsia="Tahoma" w:hAnsi="Tahoma" w:cs="Tahoma"/>
          <w:color w:val="auto"/>
          <w:sz w:val="22"/>
          <w:szCs w:val="22"/>
        </w:rPr>
        <w:t>Clarity of the problem being addressed, identification of a target customer or user, and evidence that a real market need exists.</w:t>
      </w:r>
      <w:r w:rsidR="15D53BAE" w:rsidRPr="1672B994">
        <w:rPr>
          <w:rFonts w:ascii="Tahoma" w:eastAsia="Tahoma" w:hAnsi="Tahoma" w:cs="Tahoma"/>
          <w:color w:val="auto"/>
          <w:sz w:val="22"/>
          <w:szCs w:val="22"/>
        </w:rPr>
        <w:t xml:space="preserve"> How big is the market and what will they be willing to pay?</w:t>
      </w:r>
    </w:p>
    <w:p w14:paraId="1D2CCE6B" w14:textId="678015B9" w:rsidR="5531875D" w:rsidRDefault="5531875D" w:rsidP="1672B994">
      <w:pPr>
        <w:pStyle w:val="Heading3"/>
        <w:jc w:val="both"/>
        <w:rPr>
          <w:rFonts w:ascii="Tahoma" w:eastAsia="Tahoma" w:hAnsi="Tahoma" w:cs="Tahoma"/>
          <w:b/>
          <w:bCs/>
          <w:sz w:val="22"/>
          <w:szCs w:val="22"/>
        </w:rPr>
      </w:pPr>
      <w:r w:rsidRPr="1672B994">
        <w:rPr>
          <w:rFonts w:ascii="Tahoma" w:eastAsia="Tahoma" w:hAnsi="Tahoma" w:cs="Tahoma"/>
          <w:b/>
          <w:bCs/>
          <w:sz w:val="22"/>
          <w:szCs w:val="22"/>
        </w:rPr>
        <w:t>Competitive Landscape &amp; Differentiation (1–5)</w:t>
      </w:r>
    </w:p>
    <w:p w14:paraId="23708AD8" w14:textId="42B80269" w:rsidR="5531875D" w:rsidRDefault="5531875D" w:rsidP="1672B994">
      <w:pPr>
        <w:spacing w:before="240" w:after="240"/>
        <w:jc w:val="both"/>
        <w:rPr>
          <w:rFonts w:ascii="Tahoma" w:eastAsia="Tahoma" w:hAnsi="Tahoma" w:cs="Tahoma"/>
          <w:b/>
          <w:bCs/>
        </w:rPr>
      </w:pPr>
      <w:r w:rsidRPr="1672B994">
        <w:rPr>
          <w:rFonts w:ascii="Tahoma" w:eastAsia="Tahoma" w:hAnsi="Tahoma" w:cs="Tahoma"/>
        </w:rPr>
        <w:t>Awareness of existing solutions or alternatives and how the proposed idea is differentiated or advantaged.</w:t>
      </w:r>
    </w:p>
    <w:p w14:paraId="7AD424F7" w14:textId="6734B121" w:rsidR="5531875D" w:rsidRDefault="5531875D" w:rsidP="1672B994">
      <w:pPr>
        <w:spacing w:before="240" w:after="240"/>
        <w:jc w:val="both"/>
        <w:rPr>
          <w:rFonts w:ascii="Tahoma" w:eastAsia="Tahoma" w:hAnsi="Tahoma" w:cs="Tahoma"/>
          <w:b/>
          <w:bCs/>
          <w:color w:val="1F497D" w:themeColor="text2"/>
        </w:rPr>
      </w:pPr>
      <w:r w:rsidRPr="1672B994">
        <w:rPr>
          <w:rFonts w:ascii="Tahoma" w:eastAsia="Tahoma" w:hAnsi="Tahoma" w:cs="Tahoma"/>
          <w:b/>
          <w:bCs/>
          <w:color w:val="1F497D" w:themeColor="text2"/>
        </w:rPr>
        <w:t>Product / Technology &amp; Problem–Solution Fit (1–5)</w:t>
      </w:r>
    </w:p>
    <w:p w14:paraId="6BEE927A" w14:textId="5955B636" w:rsidR="5531875D" w:rsidRDefault="5531875D" w:rsidP="1672B994">
      <w:pPr>
        <w:spacing w:before="240" w:after="240"/>
        <w:jc w:val="both"/>
        <w:rPr>
          <w:rFonts w:ascii="Tahoma" w:eastAsia="Tahoma" w:hAnsi="Tahoma" w:cs="Tahoma"/>
        </w:rPr>
      </w:pPr>
      <w:r w:rsidRPr="1672B994">
        <w:rPr>
          <w:rFonts w:ascii="Tahoma" w:eastAsia="Tahoma" w:hAnsi="Tahoma" w:cs="Tahoma"/>
        </w:rPr>
        <w:t>Clarity of the proposed product or technology, what it does, and how it solves the identified problem.</w:t>
      </w:r>
    </w:p>
    <w:p w14:paraId="191E8F81" w14:textId="40927A16" w:rsidR="5531875D" w:rsidRDefault="5531875D" w:rsidP="1672B994">
      <w:pPr>
        <w:pStyle w:val="Heading3"/>
        <w:spacing w:before="281" w:after="281"/>
        <w:jc w:val="both"/>
        <w:rPr>
          <w:rFonts w:ascii="Tahoma" w:eastAsia="Tahoma" w:hAnsi="Tahoma" w:cs="Tahoma"/>
          <w:b/>
          <w:bCs/>
          <w:sz w:val="22"/>
          <w:szCs w:val="22"/>
        </w:rPr>
      </w:pPr>
      <w:r w:rsidRPr="1672B994">
        <w:rPr>
          <w:rFonts w:ascii="Tahoma" w:eastAsia="Tahoma" w:hAnsi="Tahoma" w:cs="Tahoma"/>
          <w:b/>
          <w:bCs/>
          <w:sz w:val="22"/>
          <w:szCs w:val="22"/>
        </w:rPr>
        <w:t>Business Model &amp; Commercialisation Pathway (1–5)</w:t>
      </w:r>
    </w:p>
    <w:p w14:paraId="27BD9D8B" w14:textId="6FAFC90F" w:rsidR="5531875D" w:rsidRDefault="5531875D" w:rsidP="1672B994">
      <w:pPr>
        <w:spacing w:before="240" w:after="240"/>
        <w:jc w:val="both"/>
        <w:rPr>
          <w:rFonts w:ascii="Tahoma" w:eastAsia="Tahoma" w:hAnsi="Tahoma" w:cs="Tahoma"/>
        </w:rPr>
      </w:pPr>
      <w:r w:rsidRPr="1672B994">
        <w:rPr>
          <w:rFonts w:ascii="Tahoma" w:eastAsia="Tahoma" w:hAnsi="Tahoma" w:cs="Tahoma"/>
        </w:rPr>
        <w:t>Early thinking around how value could be created and captured (e.g. customers, revenue model, route to market, licensing or spinout potential).</w:t>
      </w:r>
      <w:r w:rsidR="7D4757F5" w:rsidRPr="1672B994">
        <w:rPr>
          <w:rFonts w:ascii="Tahoma" w:eastAsia="Tahoma" w:hAnsi="Tahoma" w:cs="Tahoma"/>
        </w:rPr>
        <w:t xml:space="preserve"> </w:t>
      </w:r>
    </w:p>
    <w:p w14:paraId="5C812B57" w14:textId="12C71876" w:rsidR="5531875D" w:rsidRDefault="5531875D" w:rsidP="1672B994">
      <w:pPr>
        <w:pStyle w:val="Heading3"/>
        <w:spacing w:before="281" w:after="281"/>
        <w:jc w:val="both"/>
        <w:rPr>
          <w:rFonts w:ascii="Tahoma" w:eastAsia="Tahoma" w:hAnsi="Tahoma" w:cs="Tahoma"/>
          <w:b/>
          <w:bCs/>
          <w:sz w:val="22"/>
          <w:szCs w:val="22"/>
        </w:rPr>
      </w:pPr>
      <w:r w:rsidRPr="1672B994">
        <w:rPr>
          <w:rFonts w:ascii="Tahoma" w:eastAsia="Tahoma" w:hAnsi="Tahoma" w:cs="Tahoma"/>
          <w:b/>
          <w:bCs/>
          <w:sz w:val="22"/>
          <w:szCs w:val="22"/>
        </w:rPr>
        <w:t>Team &amp; Capability (1–5)</w:t>
      </w:r>
    </w:p>
    <w:p w14:paraId="387653C2" w14:textId="7C0AB389" w:rsidR="5531875D" w:rsidRDefault="5531875D" w:rsidP="1672B994">
      <w:pPr>
        <w:spacing w:before="240" w:after="240"/>
        <w:jc w:val="both"/>
        <w:rPr>
          <w:rFonts w:ascii="Tahoma" w:eastAsia="Tahoma" w:hAnsi="Tahoma" w:cs="Tahoma"/>
        </w:rPr>
      </w:pPr>
      <w:r w:rsidRPr="1672B994">
        <w:rPr>
          <w:rFonts w:ascii="Tahoma" w:eastAsia="Tahoma" w:hAnsi="Tahoma" w:cs="Tahoma"/>
        </w:rPr>
        <w:t>Strength of the team, including technical expertise, complementary skills, and access to relevant advice or support.</w:t>
      </w:r>
    </w:p>
    <w:p w14:paraId="0C9C5AFC" w14:textId="12B45705" w:rsidR="5531875D" w:rsidRDefault="5531875D" w:rsidP="1672B994">
      <w:pPr>
        <w:pStyle w:val="Heading3"/>
        <w:spacing w:before="281" w:after="281"/>
        <w:jc w:val="both"/>
        <w:rPr>
          <w:rFonts w:ascii="Tahoma" w:eastAsia="Tahoma" w:hAnsi="Tahoma" w:cs="Tahoma"/>
          <w:b/>
          <w:bCs/>
          <w:sz w:val="22"/>
          <w:szCs w:val="22"/>
        </w:rPr>
      </w:pPr>
      <w:r w:rsidRPr="1672B994">
        <w:rPr>
          <w:rFonts w:ascii="Tahoma" w:eastAsia="Tahoma" w:hAnsi="Tahoma" w:cs="Tahoma"/>
          <w:b/>
          <w:bCs/>
          <w:sz w:val="22"/>
          <w:szCs w:val="22"/>
        </w:rPr>
        <w:t>Feasibility &amp; Realism of the Plan (1–5)</w:t>
      </w:r>
    </w:p>
    <w:p w14:paraId="45B5B33B" w14:textId="475BB543" w:rsidR="5531875D" w:rsidRDefault="5531875D" w:rsidP="1672B994">
      <w:pPr>
        <w:spacing w:before="240" w:after="240"/>
        <w:jc w:val="both"/>
        <w:rPr>
          <w:rFonts w:ascii="Tahoma" w:eastAsia="Tahoma" w:hAnsi="Tahoma" w:cs="Tahoma"/>
        </w:rPr>
      </w:pPr>
      <w:r w:rsidRPr="1672B994">
        <w:rPr>
          <w:rFonts w:ascii="Tahoma" w:eastAsia="Tahoma" w:hAnsi="Tahoma" w:cs="Tahoma"/>
        </w:rPr>
        <w:t>Credibility of the proposed next steps, awareness of key risks and assumptions, and alignment between ambition and current stage.</w:t>
      </w:r>
    </w:p>
    <w:p w14:paraId="1E64E1B7" w14:textId="3FC6CEB9" w:rsidR="5531875D" w:rsidRDefault="5531875D" w:rsidP="1672B994">
      <w:pPr>
        <w:pStyle w:val="Heading3"/>
        <w:jc w:val="both"/>
        <w:rPr>
          <w:rFonts w:ascii="Tahoma" w:eastAsia="Tahoma" w:hAnsi="Tahoma" w:cs="Tahoma"/>
          <w:b/>
          <w:bCs/>
          <w:sz w:val="22"/>
          <w:szCs w:val="22"/>
        </w:rPr>
      </w:pPr>
      <w:r w:rsidRPr="1672B994">
        <w:rPr>
          <w:rFonts w:ascii="Tahoma" w:eastAsia="Tahoma" w:hAnsi="Tahoma" w:cs="Tahoma"/>
          <w:b/>
          <w:bCs/>
          <w:sz w:val="22"/>
          <w:szCs w:val="22"/>
        </w:rPr>
        <w:t>Societal Impact (1–5)</w:t>
      </w:r>
    </w:p>
    <w:p w14:paraId="7367EC3F" w14:textId="5425C536" w:rsidR="5531875D" w:rsidRDefault="5531875D" w:rsidP="1672B994">
      <w:pPr>
        <w:spacing w:before="240" w:after="240"/>
        <w:jc w:val="both"/>
        <w:rPr>
          <w:rFonts w:ascii="Tahoma" w:eastAsia="Tahoma" w:hAnsi="Tahoma" w:cs="Tahoma"/>
        </w:rPr>
      </w:pPr>
      <w:r w:rsidRPr="1672B994">
        <w:rPr>
          <w:rFonts w:ascii="Tahoma" w:eastAsia="Tahoma" w:hAnsi="Tahoma" w:cs="Tahoma"/>
        </w:rPr>
        <w:t>Potential for positive societal, environmental impact</w:t>
      </w:r>
    </w:p>
    <w:p w14:paraId="6A7A4D7C" w14:textId="0537050A" w:rsidR="5531875D" w:rsidRDefault="5531875D" w:rsidP="1672B994">
      <w:pPr>
        <w:jc w:val="both"/>
        <w:rPr>
          <w:rFonts w:ascii="Tahoma" w:eastAsia="Tahoma" w:hAnsi="Tahoma" w:cs="Tahoma"/>
          <w:b/>
          <w:bCs/>
        </w:rPr>
      </w:pPr>
      <w:r w:rsidRPr="1672B994">
        <w:rPr>
          <w:rFonts w:ascii="Tahoma" w:eastAsia="Tahoma" w:hAnsi="Tahoma" w:cs="Tahoma"/>
          <w:b/>
          <w:bCs/>
        </w:rPr>
        <w:t>Maximum score: 35</w:t>
      </w:r>
    </w:p>
    <w:p w14:paraId="6D90B9C2" w14:textId="0E8C4B6B" w:rsidR="0D04754A" w:rsidRDefault="0D04754A" w:rsidP="1672B994">
      <w:pPr>
        <w:spacing w:before="240" w:after="240"/>
        <w:jc w:val="both"/>
        <w:rPr>
          <w:rFonts w:ascii="Tahoma" w:eastAsia="Tahoma" w:hAnsi="Tahoma" w:cs="Tahoma"/>
        </w:rPr>
      </w:pPr>
      <w:r w:rsidRPr="1672B994">
        <w:rPr>
          <w:rFonts w:ascii="Tahoma" w:eastAsia="Tahoma" w:hAnsi="Tahoma" w:cs="Tahoma"/>
        </w:rPr>
        <w:lastRenderedPageBreak/>
        <w:t>**</w:t>
      </w:r>
      <w:r w:rsidR="5531875D" w:rsidRPr="1672B994">
        <w:rPr>
          <w:rFonts w:ascii="Tahoma" w:eastAsia="Tahoma" w:hAnsi="Tahoma" w:cs="Tahoma"/>
        </w:rPr>
        <w:t>Judges are encouraged to assess applications relative to their stage of development.</w:t>
      </w:r>
      <w:r w:rsidR="34215063" w:rsidRPr="1672B994">
        <w:rPr>
          <w:rFonts w:ascii="Tahoma" w:eastAsia="Tahoma" w:hAnsi="Tahoma" w:cs="Tahoma"/>
        </w:rPr>
        <w:t>**</w:t>
      </w:r>
    </w:p>
    <w:p w14:paraId="3A3D04E7" w14:textId="6774DAD9" w:rsidR="001B4C42" w:rsidRPr="00FC7B98" w:rsidRDefault="47172AE3" w:rsidP="1672B994">
      <w:pPr>
        <w:jc w:val="both"/>
        <w:rPr>
          <w:rFonts w:ascii="Tahoma" w:hAnsi="Tahoma" w:cs="Tahoma"/>
        </w:rPr>
      </w:pPr>
      <w:r w:rsidRPr="1672B994">
        <w:rPr>
          <w:rFonts w:ascii="Tahoma" w:hAnsi="Tahoma" w:cs="Tahoma"/>
        </w:rPr>
        <w:t xml:space="preserve">In addition to the judging criteria outlined </w:t>
      </w:r>
      <w:r w:rsidR="0195BF0E" w:rsidRPr="1672B994">
        <w:rPr>
          <w:rFonts w:ascii="Tahoma" w:hAnsi="Tahoma" w:cs="Tahoma"/>
        </w:rPr>
        <w:t>above</w:t>
      </w:r>
      <w:r w:rsidRPr="1672B994">
        <w:rPr>
          <w:rFonts w:ascii="Tahoma" w:hAnsi="Tahoma" w:cs="Tahoma"/>
        </w:rPr>
        <w:t xml:space="preserve">, </w:t>
      </w:r>
      <w:r w:rsidR="4C529DFD" w:rsidRPr="1672B994">
        <w:rPr>
          <w:rFonts w:ascii="Tahoma" w:hAnsi="Tahoma" w:cs="Tahoma"/>
        </w:rPr>
        <w:t xml:space="preserve">for the </w:t>
      </w:r>
      <w:r w:rsidRPr="1672B994">
        <w:rPr>
          <w:rFonts w:ascii="Tahoma" w:hAnsi="Tahoma" w:cs="Tahoma"/>
        </w:rPr>
        <w:t xml:space="preserve">semi-final and final stage judging </w:t>
      </w:r>
      <w:r w:rsidR="494A5372" w:rsidRPr="1672B994">
        <w:rPr>
          <w:rFonts w:ascii="Tahoma" w:hAnsi="Tahoma" w:cs="Tahoma"/>
        </w:rPr>
        <w:t xml:space="preserve">we </w:t>
      </w:r>
      <w:r w:rsidRPr="1672B994">
        <w:rPr>
          <w:rFonts w:ascii="Tahoma" w:hAnsi="Tahoma" w:cs="Tahoma"/>
        </w:rPr>
        <w:t>will also focus on:</w:t>
      </w:r>
    </w:p>
    <w:p w14:paraId="51F1DAF9" w14:textId="77777777" w:rsidR="001B4C42" w:rsidRPr="005234EE" w:rsidRDefault="001B4C42" w:rsidP="005234EE">
      <w:pPr>
        <w:pStyle w:val="ListParagraph"/>
        <w:numPr>
          <w:ilvl w:val="0"/>
          <w:numId w:val="55"/>
        </w:numPr>
        <w:jc w:val="both"/>
        <w:rPr>
          <w:rFonts w:ascii="Tahoma" w:hAnsi="Tahoma" w:cs="Tahoma"/>
        </w:rPr>
      </w:pPr>
      <w:r w:rsidRPr="005234EE">
        <w:rPr>
          <w:rFonts w:ascii="Tahoma" w:hAnsi="Tahoma" w:cs="Tahoma"/>
        </w:rPr>
        <w:t xml:space="preserve">Business creation potential: passion for </w:t>
      </w:r>
      <w:r w:rsidR="004331E8" w:rsidRPr="005234EE">
        <w:rPr>
          <w:rFonts w:ascii="Tahoma" w:hAnsi="Tahoma" w:cs="Tahoma"/>
        </w:rPr>
        <w:t>company creation</w:t>
      </w:r>
    </w:p>
    <w:p w14:paraId="466A601E" w14:textId="34D870DE" w:rsidR="001B4C42" w:rsidRPr="005234EE" w:rsidRDefault="001B4C42" w:rsidP="005234EE">
      <w:pPr>
        <w:pStyle w:val="ListParagraph"/>
        <w:numPr>
          <w:ilvl w:val="0"/>
          <w:numId w:val="55"/>
        </w:numPr>
        <w:jc w:val="both"/>
        <w:rPr>
          <w:rFonts w:ascii="Tahoma" w:hAnsi="Tahoma" w:cs="Tahoma"/>
        </w:rPr>
      </w:pPr>
      <w:r w:rsidRPr="005234EE">
        <w:rPr>
          <w:rFonts w:ascii="Tahoma" w:hAnsi="Tahoma" w:cs="Tahoma"/>
        </w:rPr>
        <w:t xml:space="preserve">Financial plan: coherent and </w:t>
      </w:r>
      <w:r w:rsidR="008E6D23" w:rsidRPr="005234EE">
        <w:rPr>
          <w:rFonts w:ascii="Tahoma" w:hAnsi="Tahoma" w:cs="Tahoma"/>
        </w:rPr>
        <w:t xml:space="preserve">credible </w:t>
      </w:r>
      <w:r w:rsidRPr="005234EE">
        <w:rPr>
          <w:rFonts w:ascii="Tahoma" w:hAnsi="Tahoma" w:cs="Tahoma"/>
        </w:rPr>
        <w:t>assumptions</w:t>
      </w:r>
    </w:p>
    <w:p w14:paraId="79F63AAF" w14:textId="5E07877B" w:rsidR="001B4C42" w:rsidRPr="005234EE" w:rsidRDefault="001B4C42" w:rsidP="005234EE">
      <w:pPr>
        <w:pStyle w:val="ListParagraph"/>
        <w:numPr>
          <w:ilvl w:val="0"/>
          <w:numId w:val="55"/>
        </w:numPr>
        <w:jc w:val="both"/>
        <w:rPr>
          <w:rFonts w:ascii="Tahoma" w:hAnsi="Tahoma" w:cs="Tahoma"/>
        </w:rPr>
      </w:pPr>
      <w:r w:rsidRPr="005234EE">
        <w:rPr>
          <w:rFonts w:ascii="Tahoma" w:hAnsi="Tahoma" w:cs="Tahoma"/>
        </w:rPr>
        <w:t xml:space="preserve">Presentation: </w:t>
      </w:r>
      <w:r w:rsidR="00FC7B98" w:rsidRPr="005234EE">
        <w:rPr>
          <w:rFonts w:ascii="Tahoma" w:hAnsi="Tahoma" w:cs="Tahoma"/>
        </w:rPr>
        <w:t>storytelling</w:t>
      </w:r>
      <w:r w:rsidR="00705227" w:rsidRPr="005234EE">
        <w:rPr>
          <w:rFonts w:ascii="Tahoma" w:hAnsi="Tahoma" w:cs="Tahoma"/>
        </w:rPr>
        <w:t xml:space="preserve">, </w:t>
      </w:r>
      <w:r w:rsidRPr="005234EE">
        <w:rPr>
          <w:rFonts w:ascii="Tahoma" w:hAnsi="Tahoma" w:cs="Tahoma"/>
        </w:rPr>
        <w:t>organi</w:t>
      </w:r>
      <w:r w:rsidR="004331E8" w:rsidRPr="005234EE">
        <w:rPr>
          <w:rFonts w:ascii="Tahoma" w:hAnsi="Tahoma" w:cs="Tahoma"/>
        </w:rPr>
        <w:t>s</w:t>
      </w:r>
      <w:r w:rsidRPr="005234EE">
        <w:rPr>
          <w:rFonts w:ascii="Tahoma" w:hAnsi="Tahoma" w:cs="Tahoma"/>
        </w:rPr>
        <w:t xml:space="preserve">ation of the presentation, clarity, </w:t>
      </w:r>
      <w:r w:rsidR="00FC7B98" w:rsidRPr="005234EE">
        <w:rPr>
          <w:rFonts w:ascii="Tahoma" w:hAnsi="Tahoma" w:cs="Tahoma"/>
        </w:rPr>
        <w:t>timekeeping</w:t>
      </w:r>
      <w:r w:rsidR="00C14096" w:rsidRPr="005234EE">
        <w:rPr>
          <w:rFonts w:ascii="Tahoma" w:hAnsi="Tahoma" w:cs="Tahoma"/>
        </w:rPr>
        <w:t>/conciseness</w:t>
      </w:r>
    </w:p>
    <w:p w14:paraId="1934636E" w14:textId="0F6DF9AB" w:rsidR="00803273" w:rsidRPr="001C5FE5" w:rsidRDefault="64BF6D9D" w:rsidP="1672B994">
      <w:pPr>
        <w:pStyle w:val="Heading2"/>
        <w:numPr>
          <w:ilvl w:val="0"/>
          <w:numId w:val="25"/>
        </w:numPr>
        <w:jc w:val="both"/>
        <w:rPr>
          <w:rFonts w:ascii="Tahoma" w:hAnsi="Tahoma" w:cs="Tahoma"/>
          <w:color w:val="auto"/>
        </w:rPr>
      </w:pPr>
      <w:r w:rsidRPr="1672B994">
        <w:rPr>
          <w:rFonts w:ascii="Tahoma" w:hAnsi="Tahoma" w:cs="Tahoma"/>
          <w:color w:val="auto"/>
        </w:rPr>
        <w:t>Prizes</w:t>
      </w:r>
    </w:p>
    <w:p w14:paraId="6C273649" w14:textId="3E0F45F1" w:rsidR="0065627F" w:rsidRPr="001C5FE5" w:rsidRDefault="162B2C06" w:rsidP="1672B994">
      <w:pPr>
        <w:pStyle w:val="ListParagraph"/>
        <w:ind w:left="1134" w:hanging="774"/>
        <w:jc w:val="both"/>
        <w:rPr>
          <w:rFonts w:ascii="Tahoma" w:hAnsi="Tahoma" w:cs="Tahoma"/>
        </w:rPr>
      </w:pPr>
      <w:r w:rsidRPr="1672B994">
        <w:rPr>
          <w:rFonts w:ascii="Tahoma" w:hAnsi="Tahoma" w:cs="Tahoma"/>
        </w:rPr>
        <w:t>7.1</w:t>
      </w:r>
      <w:r w:rsidR="0065627F">
        <w:tab/>
      </w:r>
      <w:r w:rsidR="27983204" w:rsidRPr="1672B994">
        <w:rPr>
          <w:rFonts w:ascii="Tahoma" w:hAnsi="Tahoma" w:cs="Tahoma"/>
        </w:rPr>
        <w:t>The</w:t>
      </w:r>
      <w:r w:rsidR="3F9490E4" w:rsidRPr="1672B994">
        <w:rPr>
          <w:rFonts w:ascii="Tahoma" w:hAnsi="Tahoma" w:cs="Tahoma"/>
        </w:rPr>
        <w:t>re</w:t>
      </w:r>
      <w:r w:rsidR="59E578A3" w:rsidRPr="1672B994">
        <w:rPr>
          <w:rFonts w:ascii="Tahoma" w:hAnsi="Tahoma" w:cs="Tahoma"/>
        </w:rPr>
        <w:t xml:space="preserve"> will be up to </w:t>
      </w:r>
      <w:r w:rsidR="41E5AB10" w:rsidRPr="1672B994">
        <w:rPr>
          <w:rFonts w:ascii="Tahoma" w:hAnsi="Tahoma" w:cs="Tahoma"/>
        </w:rPr>
        <w:t>t</w:t>
      </w:r>
      <w:r w:rsidR="79EFED6B" w:rsidRPr="1672B994">
        <w:rPr>
          <w:rFonts w:ascii="Tahoma" w:hAnsi="Tahoma" w:cs="Tahoma"/>
        </w:rPr>
        <w:t xml:space="preserve">hree </w:t>
      </w:r>
      <w:r w:rsidR="5C26C9C2" w:rsidRPr="1672B994">
        <w:rPr>
          <w:rFonts w:ascii="Tahoma" w:hAnsi="Tahoma" w:cs="Tahoma"/>
        </w:rPr>
        <w:t xml:space="preserve">monetary </w:t>
      </w:r>
      <w:r w:rsidR="27983204" w:rsidRPr="1672B994">
        <w:rPr>
          <w:rFonts w:ascii="Tahoma" w:hAnsi="Tahoma" w:cs="Tahoma"/>
        </w:rPr>
        <w:t>prizes awarded</w:t>
      </w:r>
      <w:r w:rsidR="0CEC0077" w:rsidRPr="1672B994">
        <w:rPr>
          <w:rFonts w:ascii="Tahoma" w:hAnsi="Tahoma" w:cs="Tahoma"/>
        </w:rPr>
        <w:t xml:space="preserve"> </w:t>
      </w:r>
      <w:r w:rsidR="59E578A3" w:rsidRPr="1672B994">
        <w:rPr>
          <w:rFonts w:ascii="Tahoma" w:hAnsi="Tahoma" w:cs="Tahoma"/>
        </w:rPr>
        <w:t>for the competition</w:t>
      </w:r>
      <w:r w:rsidR="2B23620D" w:rsidRPr="1672B994">
        <w:rPr>
          <w:rFonts w:ascii="Tahoma" w:hAnsi="Tahoma" w:cs="Tahoma"/>
        </w:rPr>
        <w:t>:</w:t>
      </w:r>
    </w:p>
    <w:p w14:paraId="7829F965" w14:textId="6169F807" w:rsidR="0065627F" w:rsidRPr="001C5FE5" w:rsidRDefault="33C85BEE" w:rsidP="00822D67">
      <w:pPr>
        <w:pStyle w:val="ListParagraph"/>
        <w:numPr>
          <w:ilvl w:val="5"/>
          <w:numId w:val="71"/>
        </w:numPr>
        <w:ind w:left="2251" w:hanging="454"/>
        <w:jc w:val="both"/>
        <w:rPr>
          <w:rFonts w:ascii="Tahoma" w:hAnsi="Tahoma" w:cs="Tahoma"/>
        </w:rPr>
      </w:pPr>
      <w:r w:rsidRPr="001C5FE5">
        <w:rPr>
          <w:rFonts w:ascii="Tahoma" w:hAnsi="Tahoma" w:cs="Tahoma"/>
        </w:rPr>
        <w:t xml:space="preserve">First prize: </w:t>
      </w:r>
      <w:r w:rsidR="00CD6D3D" w:rsidRPr="001C5FE5">
        <w:rPr>
          <w:rFonts w:ascii="Tahoma" w:hAnsi="Tahoma" w:cs="Tahoma"/>
        </w:rPr>
        <w:t>£20,000</w:t>
      </w:r>
      <w:r w:rsidR="6E23A89B" w:rsidRPr="001C5FE5">
        <w:rPr>
          <w:rFonts w:ascii="Tahoma" w:hAnsi="Tahoma" w:cs="Tahoma"/>
        </w:rPr>
        <w:t xml:space="preserve"> awarded in the form of a Pathfinder investment (soft convertible loan) from Cambridge </w:t>
      </w:r>
      <w:r w:rsidR="3211CF99" w:rsidRPr="001C5FE5">
        <w:rPr>
          <w:rFonts w:ascii="Tahoma" w:hAnsi="Tahoma" w:cs="Tahoma"/>
        </w:rPr>
        <w:t xml:space="preserve">Enterprise </w:t>
      </w:r>
      <w:r w:rsidR="00521ECB">
        <w:rPr>
          <w:rFonts w:ascii="Tahoma" w:hAnsi="Tahoma" w:cs="Tahoma"/>
        </w:rPr>
        <w:t>Ventures</w:t>
      </w:r>
      <w:r w:rsidR="3211CF99" w:rsidRPr="001C5FE5">
        <w:rPr>
          <w:rFonts w:ascii="Tahoma" w:hAnsi="Tahoma" w:cs="Tahoma"/>
        </w:rPr>
        <w:t>.</w:t>
      </w:r>
    </w:p>
    <w:p w14:paraId="6DEBF875" w14:textId="51D4F104" w:rsidR="00C420F5" w:rsidRPr="001C5FE5" w:rsidRDefault="159AC48A" w:rsidP="00822D67">
      <w:pPr>
        <w:pStyle w:val="ListParagraph"/>
        <w:numPr>
          <w:ilvl w:val="5"/>
          <w:numId w:val="71"/>
        </w:numPr>
        <w:ind w:left="2251" w:hanging="454"/>
        <w:jc w:val="both"/>
        <w:rPr>
          <w:rFonts w:ascii="Tahoma" w:hAnsi="Tahoma" w:cs="Tahoma"/>
        </w:rPr>
      </w:pPr>
      <w:r w:rsidRPr="1672B994">
        <w:rPr>
          <w:rFonts w:ascii="Tahoma" w:hAnsi="Tahoma" w:cs="Tahoma"/>
        </w:rPr>
        <w:t xml:space="preserve">Second prize: </w:t>
      </w:r>
      <w:r w:rsidR="59E578A3" w:rsidRPr="1672B994">
        <w:rPr>
          <w:rFonts w:ascii="Tahoma" w:hAnsi="Tahoma" w:cs="Tahoma"/>
        </w:rPr>
        <w:t>£10</w:t>
      </w:r>
      <w:r w:rsidR="27983204" w:rsidRPr="1672B994">
        <w:rPr>
          <w:rFonts w:ascii="Tahoma" w:hAnsi="Tahoma" w:cs="Tahoma"/>
        </w:rPr>
        <w:t>,</w:t>
      </w:r>
      <w:r w:rsidR="59E578A3" w:rsidRPr="1672B994">
        <w:rPr>
          <w:rFonts w:ascii="Tahoma" w:hAnsi="Tahoma" w:cs="Tahoma"/>
        </w:rPr>
        <w:t>0</w:t>
      </w:r>
      <w:r w:rsidR="27983204" w:rsidRPr="1672B994">
        <w:rPr>
          <w:rFonts w:ascii="Tahoma" w:hAnsi="Tahoma" w:cs="Tahoma"/>
        </w:rPr>
        <w:t>00</w:t>
      </w:r>
      <w:r w:rsidR="79EFED6B" w:rsidRPr="1672B994">
        <w:rPr>
          <w:rFonts w:ascii="Tahoma" w:hAnsi="Tahoma" w:cs="Tahoma"/>
        </w:rPr>
        <w:t xml:space="preserve"> </w:t>
      </w:r>
      <w:r w:rsidR="75E27B62" w:rsidRPr="1672B994">
        <w:rPr>
          <w:rFonts w:ascii="Tahoma" w:hAnsi="Tahoma" w:cs="Tahoma"/>
        </w:rPr>
        <w:t>awarded in the form of</w:t>
      </w:r>
      <w:r w:rsidR="1B967B31" w:rsidRPr="1672B994">
        <w:rPr>
          <w:rFonts w:ascii="Tahoma" w:hAnsi="Tahoma" w:cs="Tahoma"/>
        </w:rPr>
        <w:t xml:space="preserve"> a</w:t>
      </w:r>
      <w:r w:rsidR="044BBE2D" w:rsidRPr="1672B994">
        <w:rPr>
          <w:rFonts w:ascii="Tahoma" w:hAnsi="Tahoma" w:cs="Tahoma"/>
        </w:rPr>
        <w:t xml:space="preserve"> ca</w:t>
      </w:r>
      <w:r w:rsidR="2FC5FF59" w:rsidRPr="1672B994">
        <w:rPr>
          <w:rFonts w:ascii="Tahoma" w:hAnsi="Tahoma" w:cs="Tahoma"/>
        </w:rPr>
        <w:t xml:space="preserve">sh </w:t>
      </w:r>
      <w:r w:rsidR="617DE309" w:rsidRPr="1672B994">
        <w:rPr>
          <w:rFonts w:ascii="Tahoma" w:hAnsi="Tahoma" w:cs="Tahoma"/>
        </w:rPr>
        <w:t>prize</w:t>
      </w:r>
      <w:r w:rsidR="2FC5FF59" w:rsidRPr="1672B994">
        <w:rPr>
          <w:rFonts w:ascii="Tahoma" w:hAnsi="Tahoma" w:cs="Tahoma"/>
        </w:rPr>
        <w:t xml:space="preserve"> </w:t>
      </w:r>
      <w:r w:rsidR="75E27B62" w:rsidRPr="1672B994">
        <w:rPr>
          <w:rFonts w:ascii="Tahoma" w:hAnsi="Tahoma" w:cs="Tahoma"/>
        </w:rPr>
        <w:t>from</w:t>
      </w:r>
      <w:r w:rsidR="1B967B31" w:rsidRPr="1672B994">
        <w:rPr>
          <w:rFonts w:ascii="Tahoma" w:hAnsi="Tahoma" w:cs="Tahoma"/>
        </w:rPr>
        <w:t xml:space="preserve"> </w:t>
      </w:r>
      <w:r w:rsidR="2FC5FF59" w:rsidRPr="1672B994">
        <w:rPr>
          <w:rFonts w:ascii="Tahoma" w:hAnsi="Tahoma" w:cs="Tahoma"/>
        </w:rPr>
        <w:t>Cambridge Innovation Capital</w:t>
      </w:r>
      <w:r w:rsidR="1B967B31" w:rsidRPr="1672B994">
        <w:rPr>
          <w:rFonts w:ascii="Tahoma" w:hAnsi="Tahoma" w:cs="Tahoma"/>
        </w:rPr>
        <w:t xml:space="preserve">. </w:t>
      </w:r>
    </w:p>
    <w:p w14:paraId="4F4A508A" w14:textId="5BE150A3" w:rsidR="044BB382" w:rsidRDefault="044BB382" w:rsidP="1672B994">
      <w:pPr>
        <w:pStyle w:val="ListParagraph"/>
        <w:numPr>
          <w:ilvl w:val="5"/>
          <w:numId w:val="71"/>
        </w:numPr>
        <w:ind w:left="2251" w:hanging="454"/>
        <w:jc w:val="both"/>
        <w:rPr>
          <w:rFonts w:ascii="Tahoma" w:hAnsi="Tahoma" w:cs="Tahoma"/>
        </w:rPr>
      </w:pPr>
      <w:r w:rsidRPr="1672B994">
        <w:rPr>
          <w:rFonts w:ascii="Tahoma" w:hAnsi="Tahoma" w:cs="Tahoma"/>
        </w:rPr>
        <w:t>Third prize: £2</w:t>
      </w:r>
      <w:r w:rsidR="0ADCE3B9" w:rsidRPr="1672B994">
        <w:rPr>
          <w:rFonts w:ascii="Tahoma" w:hAnsi="Tahoma" w:cs="Tahoma"/>
        </w:rPr>
        <w:t>,</w:t>
      </w:r>
      <w:r w:rsidRPr="1672B994">
        <w:rPr>
          <w:rFonts w:ascii="Tahoma" w:hAnsi="Tahoma" w:cs="Tahoma"/>
        </w:rPr>
        <w:t>000 audience prize from IE Cambridge</w:t>
      </w:r>
    </w:p>
    <w:p w14:paraId="429E1D63" w14:textId="47F29569" w:rsidR="0065627F" w:rsidRPr="00D565AD" w:rsidRDefault="1909781D" w:rsidP="00822D67">
      <w:pPr>
        <w:pStyle w:val="ListParagraph"/>
        <w:numPr>
          <w:ilvl w:val="5"/>
          <w:numId w:val="71"/>
        </w:numPr>
        <w:ind w:left="2251" w:hanging="454"/>
        <w:jc w:val="both"/>
        <w:rPr>
          <w:rFonts w:ascii="Tahoma" w:hAnsi="Tahoma" w:cs="Tahoma"/>
        </w:rPr>
      </w:pPr>
      <w:r w:rsidRPr="1672B994">
        <w:rPr>
          <w:rFonts w:ascii="Tahoma" w:hAnsi="Tahoma" w:cs="Tahoma"/>
        </w:rPr>
        <w:t xml:space="preserve">A business support package </w:t>
      </w:r>
    </w:p>
    <w:p w14:paraId="205D8F48" w14:textId="120DAE07" w:rsidR="00147D13" w:rsidRPr="001C5FE5" w:rsidRDefault="22750A24" w:rsidP="1672B994">
      <w:pPr>
        <w:pStyle w:val="ListParagraph"/>
        <w:ind w:left="1134" w:hanging="774"/>
        <w:jc w:val="both"/>
        <w:rPr>
          <w:rFonts w:ascii="Tahoma" w:hAnsi="Tahoma" w:cs="Tahoma"/>
        </w:rPr>
      </w:pPr>
      <w:r w:rsidRPr="1672B994">
        <w:rPr>
          <w:rFonts w:ascii="Tahoma" w:hAnsi="Tahoma" w:cs="Tahoma"/>
        </w:rPr>
        <w:t>7.2</w:t>
      </w:r>
      <w:r w:rsidR="006B51D7">
        <w:tab/>
      </w:r>
      <w:r w:rsidR="073E2FDD" w:rsidRPr="1672B994">
        <w:rPr>
          <w:rFonts w:ascii="Tahoma" w:hAnsi="Tahoma" w:cs="Tahoma"/>
        </w:rPr>
        <w:t xml:space="preserve">For the </w:t>
      </w:r>
      <w:r w:rsidR="568C708A" w:rsidRPr="1672B994">
        <w:rPr>
          <w:rFonts w:ascii="Tahoma" w:hAnsi="Tahoma" w:cs="Tahoma"/>
        </w:rPr>
        <w:t xml:space="preserve">main </w:t>
      </w:r>
      <w:r w:rsidR="073E2FDD" w:rsidRPr="1672B994">
        <w:rPr>
          <w:rFonts w:ascii="Tahoma" w:hAnsi="Tahoma" w:cs="Tahoma"/>
        </w:rPr>
        <w:t>prize</w:t>
      </w:r>
      <w:r w:rsidR="568C708A" w:rsidRPr="1672B994">
        <w:rPr>
          <w:rFonts w:ascii="Tahoma" w:hAnsi="Tahoma" w:cs="Tahoma"/>
        </w:rPr>
        <w:t>s</w:t>
      </w:r>
      <w:r w:rsidR="073E2FDD" w:rsidRPr="1672B994">
        <w:rPr>
          <w:rFonts w:ascii="Tahoma" w:hAnsi="Tahoma" w:cs="Tahoma"/>
        </w:rPr>
        <w:t>, the</w:t>
      </w:r>
      <w:r w:rsidR="389FE5FC" w:rsidRPr="1672B994">
        <w:rPr>
          <w:rFonts w:ascii="Tahoma" w:hAnsi="Tahoma" w:cs="Tahoma"/>
        </w:rPr>
        <w:t xml:space="preserve"> money may not be awarded in one lump sum; instead, payments could be made in instalments based on meeting agreed milestones.</w:t>
      </w:r>
    </w:p>
    <w:p w14:paraId="404E84F0" w14:textId="741B5250" w:rsidR="00147D13" w:rsidRPr="001C5FE5" w:rsidRDefault="37760AA0" w:rsidP="1672B994">
      <w:pPr>
        <w:pStyle w:val="ListParagraph"/>
        <w:ind w:left="1134" w:hanging="774"/>
        <w:jc w:val="both"/>
        <w:rPr>
          <w:rFonts w:ascii="Tahoma" w:hAnsi="Tahoma" w:cs="Tahoma"/>
        </w:rPr>
      </w:pPr>
      <w:r w:rsidRPr="1672B994">
        <w:rPr>
          <w:rFonts w:ascii="Tahoma" w:hAnsi="Tahoma" w:cs="Tahoma"/>
        </w:rPr>
        <w:t>7.3</w:t>
      </w:r>
      <w:r w:rsidR="00FB6EA4">
        <w:tab/>
      </w:r>
      <w:r w:rsidR="64BF6D9D" w:rsidRPr="1672B994">
        <w:rPr>
          <w:rFonts w:ascii="Tahoma" w:hAnsi="Tahoma" w:cs="Tahoma"/>
        </w:rPr>
        <w:t>Judges reserve the right not to award a prize if</w:t>
      </w:r>
      <w:r w:rsidR="568C708A" w:rsidRPr="1672B994">
        <w:rPr>
          <w:rFonts w:ascii="Tahoma" w:hAnsi="Tahoma" w:cs="Tahoma"/>
        </w:rPr>
        <w:t xml:space="preserve"> they deem none of the entries to be</w:t>
      </w:r>
      <w:r w:rsidR="64BF6D9D" w:rsidRPr="1672B994">
        <w:rPr>
          <w:rFonts w:ascii="Tahoma" w:hAnsi="Tahoma" w:cs="Tahoma"/>
        </w:rPr>
        <w:t xml:space="preserve"> </w:t>
      </w:r>
      <w:r w:rsidR="73B0481E" w:rsidRPr="1672B994">
        <w:rPr>
          <w:rFonts w:ascii="Tahoma" w:hAnsi="Tahoma" w:cs="Tahoma"/>
        </w:rPr>
        <w:t>prize worthy</w:t>
      </w:r>
      <w:r w:rsidR="64BF6D9D" w:rsidRPr="1672B994">
        <w:rPr>
          <w:rFonts w:ascii="Tahoma" w:hAnsi="Tahoma" w:cs="Tahoma"/>
        </w:rPr>
        <w:t>.</w:t>
      </w:r>
    </w:p>
    <w:p w14:paraId="1F4EC57A" w14:textId="53D9C58F" w:rsidR="00147D13" w:rsidRPr="001C5FE5" w:rsidRDefault="50DD1A54" w:rsidP="1672B994">
      <w:pPr>
        <w:pStyle w:val="ListParagraph"/>
        <w:ind w:left="1134" w:hanging="774"/>
        <w:jc w:val="both"/>
        <w:rPr>
          <w:rFonts w:ascii="Tahoma" w:hAnsi="Tahoma" w:cs="Tahoma"/>
        </w:rPr>
      </w:pPr>
      <w:r w:rsidRPr="1672B994">
        <w:rPr>
          <w:rFonts w:ascii="Tahoma" w:hAnsi="Tahoma" w:cs="Tahoma"/>
        </w:rPr>
        <w:t>7.4</w:t>
      </w:r>
      <w:r w:rsidR="00FB6EA4">
        <w:tab/>
      </w:r>
      <w:r w:rsidR="64BF6D9D" w:rsidRPr="1672B994">
        <w:rPr>
          <w:rFonts w:ascii="Tahoma" w:hAnsi="Tahoma" w:cs="Tahoma"/>
        </w:rPr>
        <w:t>The pri</w:t>
      </w:r>
      <w:r w:rsidR="78E4D42C" w:rsidRPr="1672B994">
        <w:rPr>
          <w:rFonts w:ascii="Tahoma" w:hAnsi="Tahoma" w:cs="Tahoma"/>
        </w:rPr>
        <w:t xml:space="preserve">ze may only be claimed within </w:t>
      </w:r>
      <w:r w:rsidR="52B62BDB" w:rsidRPr="1672B994">
        <w:rPr>
          <w:rFonts w:ascii="Tahoma" w:hAnsi="Tahoma" w:cs="Tahoma"/>
        </w:rPr>
        <w:t xml:space="preserve">12 </w:t>
      </w:r>
      <w:r w:rsidR="64BF6D9D" w:rsidRPr="1672B994">
        <w:rPr>
          <w:rFonts w:ascii="Tahoma" w:hAnsi="Tahoma" w:cs="Tahoma"/>
        </w:rPr>
        <w:t>months of the date of the prize announcement</w:t>
      </w:r>
      <w:r w:rsidR="6BA96BF7" w:rsidRPr="1672B994">
        <w:rPr>
          <w:rFonts w:ascii="Tahoma" w:hAnsi="Tahoma" w:cs="Tahoma"/>
        </w:rPr>
        <w:t xml:space="preserve">. </w:t>
      </w:r>
      <w:r w:rsidR="64BF6D9D" w:rsidRPr="1672B994">
        <w:rPr>
          <w:rFonts w:ascii="Tahoma" w:hAnsi="Tahoma" w:cs="Tahoma"/>
        </w:rPr>
        <w:t xml:space="preserve">Sufficient documents must be provided in order to claim the prize. </w:t>
      </w:r>
    </w:p>
    <w:p w14:paraId="2BFAAE71" w14:textId="6A2FF2FF" w:rsidR="00147D13" w:rsidRPr="00E2503A" w:rsidRDefault="555772F1" w:rsidP="1672B994">
      <w:pPr>
        <w:pStyle w:val="ListParagraph"/>
        <w:ind w:left="1134" w:hanging="774"/>
        <w:jc w:val="both"/>
        <w:rPr>
          <w:rFonts w:ascii="Tahoma" w:hAnsi="Tahoma" w:cs="Tahoma"/>
        </w:rPr>
      </w:pPr>
      <w:r w:rsidRPr="1672B994">
        <w:rPr>
          <w:rFonts w:ascii="Tahoma" w:hAnsi="Tahoma" w:cs="Tahoma"/>
        </w:rPr>
        <w:t>7.5</w:t>
      </w:r>
      <w:r w:rsidR="00AD2EE3">
        <w:tab/>
      </w:r>
      <w:r w:rsidR="0ADAD071" w:rsidRPr="1672B994">
        <w:rPr>
          <w:rFonts w:ascii="Tahoma" w:hAnsi="Tahoma" w:cs="Tahoma"/>
        </w:rPr>
        <w:t xml:space="preserve">The prize money must be spent to forward the business. This can include </w:t>
      </w:r>
      <w:r w:rsidR="64DC5AD7" w:rsidRPr="1672B994">
        <w:rPr>
          <w:rFonts w:ascii="Tahoma" w:hAnsi="Tahoma" w:cs="Tahoma"/>
        </w:rPr>
        <w:t>consultancy services for founders</w:t>
      </w:r>
      <w:r w:rsidR="0ADAD071" w:rsidRPr="1672B994">
        <w:rPr>
          <w:rFonts w:ascii="Tahoma" w:hAnsi="Tahoma" w:cs="Tahoma"/>
        </w:rPr>
        <w:t>.</w:t>
      </w:r>
    </w:p>
    <w:p w14:paraId="4B02E5B7" w14:textId="6FD7AACD" w:rsidR="00147D13" w:rsidRPr="00E2503A" w:rsidRDefault="1F48F667" w:rsidP="1672B994">
      <w:pPr>
        <w:pStyle w:val="ListParagraph"/>
        <w:ind w:left="1134" w:hanging="774"/>
        <w:jc w:val="both"/>
        <w:rPr>
          <w:rFonts w:ascii="Tahoma" w:hAnsi="Tahoma" w:cs="Tahoma"/>
        </w:rPr>
      </w:pPr>
      <w:r w:rsidRPr="1672B994">
        <w:rPr>
          <w:rFonts w:ascii="Tahoma" w:hAnsi="Tahoma" w:cs="Tahoma"/>
        </w:rPr>
        <w:t xml:space="preserve">7.6 </w:t>
      </w:r>
      <w:r w:rsidR="004A1A54">
        <w:tab/>
      </w:r>
      <w:r w:rsidR="78E4D42C" w:rsidRPr="1672B994">
        <w:rPr>
          <w:rFonts w:ascii="Tahoma" w:hAnsi="Tahoma" w:cs="Tahoma"/>
        </w:rPr>
        <w:t>If required, t</w:t>
      </w:r>
      <w:r w:rsidR="64BF6D9D" w:rsidRPr="1672B994">
        <w:rPr>
          <w:rFonts w:ascii="Tahoma" w:hAnsi="Tahoma" w:cs="Tahoma"/>
        </w:rPr>
        <w:t>he following criteria must be fulfilled to claim the prize:</w:t>
      </w:r>
    </w:p>
    <w:p w14:paraId="640FED18" w14:textId="4DB8D01D" w:rsidR="1672B994" w:rsidRDefault="1672B994" w:rsidP="1672B994">
      <w:pPr>
        <w:pStyle w:val="ListParagraph"/>
        <w:ind w:left="1134" w:hanging="774"/>
        <w:jc w:val="both"/>
        <w:rPr>
          <w:rFonts w:ascii="Tahoma" w:hAnsi="Tahoma" w:cs="Tahoma"/>
        </w:rPr>
      </w:pPr>
    </w:p>
    <w:p w14:paraId="49336DF4" w14:textId="1641A6C7" w:rsidR="00FB6EA4" w:rsidRPr="00E2503A" w:rsidRDefault="5562288C" w:rsidP="1672B994">
      <w:pPr>
        <w:pStyle w:val="ListParagraph"/>
        <w:numPr>
          <w:ilvl w:val="2"/>
          <w:numId w:val="6"/>
        </w:numPr>
        <w:jc w:val="both"/>
        <w:rPr>
          <w:rFonts w:ascii="Tahoma" w:hAnsi="Tahoma" w:cs="Tahoma"/>
        </w:rPr>
      </w:pPr>
      <w:r w:rsidRPr="1672B994">
        <w:rPr>
          <w:rFonts w:ascii="Tahoma" w:hAnsi="Tahoma" w:cs="Tahoma"/>
        </w:rPr>
        <w:t>Registering a company with Companies House (</w:t>
      </w:r>
      <w:r w:rsidR="176C9A86" w:rsidRPr="1672B994">
        <w:rPr>
          <w:rFonts w:ascii="Tahoma" w:hAnsi="Tahoma" w:cs="Tahoma"/>
        </w:rPr>
        <w:t>the company receiving the prize must be UK based</w:t>
      </w:r>
      <w:r w:rsidRPr="1672B994">
        <w:rPr>
          <w:rFonts w:ascii="Tahoma" w:hAnsi="Tahoma" w:cs="Tahoma"/>
        </w:rPr>
        <w:t xml:space="preserve">). </w:t>
      </w:r>
      <w:r w:rsidR="7CA1F14C" w:rsidRPr="1672B994">
        <w:rPr>
          <w:rFonts w:ascii="Tahoma" w:hAnsi="Tahoma" w:cs="Tahoma"/>
        </w:rPr>
        <w:t>Documentation of this</w:t>
      </w:r>
      <w:r w:rsidRPr="1672B994">
        <w:rPr>
          <w:rFonts w:ascii="Tahoma" w:hAnsi="Tahoma" w:cs="Tahoma"/>
        </w:rPr>
        <w:t xml:space="preserve"> </w:t>
      </w:r>
      <w:r w:rsidR="176C9A86" w:rsidRPr="1672B994">
        <w:rPr>
          <w:rFonts w:ascii="Tahoma" w:hAnsi="Tahoma" w:cs="Tahoma"/>
        </w:rPr>
        <w:t>will</w:t>
      </w:r>
      <w:r w:rsidR="7496BBB4" w:rsidRPr="1672B994">
        <w:rPr>
          <w:rFonts w:ascii="Tahoma" w:hAnsi="Tahoma" w:cs="Tahoma"/>
        </w:rPr>
        <w:t xml:space="preserve"> be required</w:t>
      </w:r>
      <w:r w:rsidR="176C9A86" w:rsidRPr="1672B994">
        <w:rPr>
          <w:rFonts w:ascii="Tahoma" w:hAnsi="Tahoma" w:cs="Tahoma"/>
        </w:rPr>
        <w:t xml:space="preserve"> to claim the prize</w:t>
      </w:r>
      <w:r w:rsidRPr="1672B994">
        <w:rPr>
          <w:rFonts w:ascii="Tahoma" w:hAnsi="Tahoma" w:cs="Tahoma"/>
        </w:rPr>
        <w:t>.</w:t>
      </w:r>
    </w:p>
    <w:p w14:paraId="550E06A0" w14:textId="77777777" w:rsidR="00FB6EA4" w:rsidRPr="001C5FE5" w:rsidRDefault="64BF6D9D" w:rsidP="1672B994">
      <w:pPr>
        <w:pStyle w:val="ListParagraph"/>
        <w:numPr>
          <w:ilvl w:val="2"/>
          <w:numId w:val="6"/>
        </w:numPr>
        <w:jc w:val="both"/>
        <w:rPr>
          <w:rFonts w:ascii="Tahoma" w:hAnsi="Tahoma" w:cs="Tahoma"/>
        </w:rPr>
      </w:pPr>
      <w:r w:rsidRPr="1672B994">
        <w:rPr>
          <w:rFonts w:ascii="Tahoma" w:hAnsi="Tahoma" w:cs="Tahoma"/>
        </w:rPr>
        <w:t xml:space="preserve">Creating a business bank account </w:t>
      </w:r>
      <w:r w:rsidR="78E4D42C" w:rsidRPr="1672B994">
        <w:rPr>
          <w:rFonts w:ascii="Tahoma" w:hAnsi="Tahoma" w:cs="Tahoma"/>
        </w:rPr>
        <w:t>in the company’s registered name. The money will not be paid into the personal account of any individual, team member or stakeholder.</w:t>
      </w:r>
    </w:p>
    <w:p w14:paraId="162111ED" w14:textId="6FA7D2F1" w:rsidR="005234EE" w:rsidRDefault="78E4D42C" w:rsidP="1672B994">
      <w:pPr>
        <w:pStyle w:val="ListParagraph"/>
        <w:numPr>
          <w:ilvl w:val="2"/>
          <w:numId w:val="6"/>
        </w:numPr>
        <w:jc w:val="both"/>
        <w:rPr>
          <w:rFonts w:ascii="Tahoma" w:hAnsi="Tahoma" w:cs="Tahoma"/>
        </w:rPr>
      </w:pPr>
      <w:r w:rsidRPr="1672B994">
        <w:rPr>
          <w:rFonts w:ascii="Tahoma" w:hAnsi="Tahoma" w:cs="Tahoma"/>
        </w:rPr>
        <w:t>Producing an Operational and Strategic Plan describing the activities that ar</w:t>
      </w:r>
      <w:r w:rsidR="415F3A0D" w:rsidRPr="1672B994">
        <w:rPr>
          <w:rFonts w:ascii="Tahoma" w:hAnsi="Tahoma" w:cs="Tahoma"/>
        </w:rPr>
        <w:t>e to be undertaken in the next six</w:t>
      </w:r>
      <w:r w:rsidRPr="1672B994">
        <w:rPr>
          <w:rFonts w:ascii="Tahoma" w:hAnsi="Tahoma" w:cs="Tahoma"/>
        </w:rPr>
        <w:t xml:space="preserve"> months.</w:t>
      </w:r>
      <w:r w:rsidR="7CA1F14C" w:rsidRPr="1672B994">
        <w:rPr>
          <w:rFonts w:ascii="Tahoma" w:hAnsi="Tahoma" w:cs="Tahoma"/>
        </w:rPr>
        <w:t xml:space="preserve"> </w:t>
      </w:r>
    </w:p>
    <w:p w14:paraId="40A2BFB3" w14:textId="1C4083EE" w:rsidR="004A1A54" w:rsidRPr="005234EE" w:rsidRDefault="005234EE" w:rsidP="005234EE">
      <w:pPr>
        <w:rPr>
          <w:rFonts w:ascii="Tahoma" w:hAnsi="Tahoma" w:cs="Tahoma"/>
        </w:rPr>
      </w:pPr>
      <w:r>
        <w:rPr>
          <w:rFonts w:ascii="Tahoma" w:hAnsi="Tahoma" w:cs="Tahoma"/>
        </w:rPr>
        <w:br w:type="page"/>
      </w:r>
    </w:p>
    <w:p w14:paraId="5E2A9FF2" w14:textId="3F006683" w:rsidR="0059711B" w:rsidRDefault="78E4D42C" w:rsidP="1672B994">
      <w:pPr>
        <w:pStyle w:val="Heading2"/>
        <w:numPr>
          <w:ilvl w:val="0"/>
          <w:numId w:val="25"/>
        </w:numPr>
        <w:jc w:val="both"/>
        <w:rPr>
          <w:rFonts w:ascii="Tahoma" w:hAnsi="Tahoma" w:cs="Tahoma"/>
          <w:color w:val="auto"/>
        </w:rPr>
      </w:pPr>
      <w:r w:rsidRPr="1672B994">
        <w:rPr>
          <w:rFonts w:ascii="Tahoma" w:hAnsi="Tahoma" w:cs="Tahoma"/>
          <w:color w:val="auto"/>
        </w:rPr>
        <w:lastRenderedPageBreak/>
        <w:t>Confidentiality</w:t>
      </w:r>
    </w:p>
    <w:p w14:paraId="66D7AAF0" w14:textId="1F8C18F9" w:rsidR="0059711B" w:rsidRPr="0059711B" w:rsidRDefault="5F00B00C" w:rsidP="006D7924">
      <w:pPr>
        <w:rPr>
          <w:rFonts w:ascii="Tahoma" w:hAnsi="Tahoma" w:cs="Tahoma"/>
        </w:rPr>
      </w:pPr>
      <w:r w:rsidRPr="1672B994">
        <w:rPr>
          <w:rFonts w:ascii="Tahoma" w:hAnsi="Tahoma" w:cs="Tahoma"/>
        </w:rPr>
        <w:t>When developing a commercial opportunity, it is important to exercise caution in disclosing confidential information to external parties. IE Cambridge &amp; C</w:t>
      </w:r>
      <w:r w:rsidR="16744FFC" w:rsidRPr="1672B994">
        <w:rPr>
          <w:rFonts w:ascii="Tahoma" w:hAnsi="Tahoma" w:cs="Tahoma"/>
        </w:rPr>
        <w:t xml:space="preserve">ambridge </w:t>
      </w:r>
      <w:r w:rsidRPr="1672B994">
        <w:rPr>
          <w:rFonts w:ascii="Tahoma" w:hAnsi="Tahoma" w:cs="Tahoma"/>
        </w:rPr>
        <w:t>E</w:t>
      </w:r>
      <w:r w:rsidR="16744FFC" w:rsidRPr="1672B994">
        <w:rPr>
          <w:rFonts w:ascii="Tahoma" w:hAnsi="Tahoma" w:cs="Tahoma"/>
        </w:rPr>
        <w:t>nterprise</w:t>
      </w:r>
      <w:r w:rsidRPr="1672B994">
        <w:rPr>
          <w:rFonts w:ascii="Tahoma" w:hAnsi="Tahoma" w:cs="Tahoma"/>
        </w:rPr>
        <w:t xml:space="preserve"> will take the following measures relating to the handling </w:t>
      </w:r>
      <w:r w:rsidR="371B14EB" w:rsidRPr="1672B994">
        <w:rPr>
          <w:rFonts w:ascii="Tahoma" w:hAnsi="Tahoma" w:cs="Tahoma"/>
        </w:rPr>
        <w:t>of confidential information:</w:t>
      </w:r>
    </w:p>
    <w:p w14:paraId="00BCAF1E" w14:textId="0F6840BF" w:rsidR="00D14C40" w:rsidRDefault="2068FCE7" w:rsidP="1672B994">
      <w:pPr>
        <w:jc w:val="both"/>
        <w:rPr>
          <w:rFonts w:ascii="Tahoma" w:hAnsi="Tahoma" w:cs="Tahoma"/>
        </w:rPr>
      </w:pPr>
      <w:bookmarkStart w:id="2" w:name="_Ref34556722"/>
      <w:r w:rsidRPr="1672B994">
        <w:rPr>
          <w:rFonts w:ascii="Tahoma" w:hAnsi="Tahoma" w:cs="Tahoma"/>
        </w:rPr>
        <w:t xml:space="preserve">8.1 </w:t>
      </w:r>
      <w:r w:rsidR="44D835CE" w:rsidRPr="1672B994">
        <w:rPr>
          <w:rFonts w:ascii="Tahoma" w:hAnsi="Tahoma" w:cs="Tahoma"/>
        </w:rPr>
        <w:t>T</w:t>
      </w:r>
      <w:r w:rsidR="40FCBC63" w:rsidRPr="1672B994">
        <w:rPr>
          <w:rFonts w:ascii="Tahoma" w:hAnsi="Tahoma" w:cs="Tahoma"/>
        </w:rPr>
        <w:t xml:space="preserve">he first and second round screening committee </w:t>
      </w:r>
      <w:r w:rsidR="6A046D18" w:rsidRPr="1672B994">
        <w:rPr>
          <w:rFonts w:ascii="Tahoma" w:hAnsi="Tahoma" w:cs="Tahoma"/>
        </w:rPr>
        <w:t>will be internal to Cambridge</w:t>
      </w:r>
      <w:r w:rsidR="36765FCC" w:rsidRPr="1672B994">
        <w:rPr>
          <w:rFonts w:ascii="Tahoma" w:hAnsi="Tahoma" w:cs="Tahoma"/>
        </w:rPr>
        <w:t xml:space="preserve"> University</w:t>
      </w:r>
      <w:r w:rsidR="6A046D18" w:rsidRPr="1672B994">
        <w:rPr>
          <w:rFonts w:ascii="Tahoma" w:hAnsi="Tahoma" w:cs="Tahoma"/>
        </w:rPr>
        <w:t xml:space="preserve"> and </w:t>
      </w:r>
      <w:r w:rsidR="46EFDE6D" w:rsidRPr="1672B994">
        <w:rPr>
          <w:rFonts w:ascii="Tahoma" w:hAnsi="Tahoma" w:cs="Tahoma"/>
        </w:rPr>
        <w:t>therefore</w:t>
      </w:r>
      <w:r w:rsidR="6A046D18" w:rsidRPr="1672B994">
        <w:rPr>
          <w:rFonts w:ascii="Tahoma" w:hAnsi="Tahoma" w:cs="Tahoma"/>
        </w:rPr>
        <w:t xml:space="preserve"> are bound to confidentiality through the University’s </w:t>
      </w:r>
      <w:r w:rsidR="46EFDE6D" w:rsidRPr="1672B994">
        <w:rPr>
          <w:rFonts w:ascii="Tahoma" w:hAnsi="Tahoma" w:cs="Tahoma"/>
        </w:rPr>
        <w:t>Intellectual Property Rights Policy.</w:t>
      </w:r>
    </w:p>
    <w:p w14:paraId="5DAED150" w14:textId="2E9E9896" w:rsidR="005234EE" w:rsidRDefault="0C2ED2C9" w:rsidP="1672B994">
      <w:pPr>
        <w:jc w:val="both"/>
        <w:rPr>
          <w:rFonts w:ascii="Tahoma" w:hAnsi="Tahoma" w:cs="Tahoma"/>
        </w:rPr>
      </w:pPr>
      <w:r w:rsidRPr="1672B994">
        <w:rPr>
          <w:rFonts w:ascii="Tahoma" w:hAnsi="Tahoma" w:cs="Tahoma"/>
        </w:rPr>
        <w:t xml:space="preserve">8.2 </w:t>
      </w:r>
      <w:r w:rsidR="78E4D42C" w:rsidRPr="1672B994">
        <w:rPr>
          <w:rFonts w:ascii="Tahoma" w:hAnsi="Tahoma" w:cs="Tahoma"/>
        </w:rPr>
        <w:t xml:space="preserve">All judges with access to </w:t>
      </w:r>
      <w:r w:rsidR="6A046D18" w:rsidRPr="1672B994">
        <w:rPr>
          <w:rFonts w:ascii="Tahoma" w:hAnsi="Tahoma" w:cs="Tahoma"/>
        </w:rPr>
        <w:t xml:space="preserve">final round pitch deck and those viewing the </w:t>
      </w:r>
      <w:r w:rsidR="6AB6B9FA" w:rsidRPr="1672B994">
        <w:rPr>
          <w:rFonts w:ascii="Tahoma" w:hAnsi="Tahoma" w:cs="Tahoma"/>
        </w:rPr>
        <w:t>full-length</w:t>
      </w:r>
      <w:r w:rsidR="6A046D18" w:rsidRPr="1672B994">
        <w:rPr>
          <w:rFonts w:ascii="Tahoma" w:hAnsi="Tahoma" w:cs="Tahoma"/>
        </w:rPr>
        <w:t xml:space="preserve"> </w:t>
      </w:r>
      <w:r w:rsidR="73B0481E" w:rsidRPr="1672B994">
        <w:rPr>
          <w:rFonts w:ascii="Tahoma" w:hAnsi="Tahoma" w:cs="Tahoma"/>
        </w:rPr>
        <w:t>pitches</w:t>
      </w:r>
      <w:r w:rsidR="78E4D42C" w:rsidRPr="1672B994">
        <w:rPr>
          <w:rFonts w:ascii="Tahoma" w:hAnsi="Tahoma" w:cs="Tahoma"/>
        </w:rPr>
        <w:t xml:space="preserve"> will sign a non-disclosure agreement. </w:t>
      </w:r>
      <w:bookmarkEnd w:id="2"/>
    </w:p>
    <w:p w14:paraId="7AC434EC" w14:textId="6405C528" w:rsidR="006D7924" w:rsidRDefault="5BC828FE" w:rsidP="1672B994">
      <w:pPr>
        <w:jc w:val="both"/>
        <w:rPr>
          <w:rFonts w:ascii="Tahoma" w:hAnsi="Tahoma" w:cs="Tahoma"/>
        </w:rPr>
      </w:pPr>
      <w:r w:rsidRPr="1672B994">
        <w:rPr>
          <w:rFonts w:ascii="Tahoma" w:hAnsi="Tahoma" w:cs="Tahoma"/>
        </w:rPr>
        <w:t xml:space="preserve">8.3 </w:t>
      </w:r>
      <w:r w:rsidR="46EFDE6D" w:rsidRPr="1672B994">
        <w:rPr>
          <w:rFonts w:ascii="Tahoma" w:hAnsi="Tahoma" w:cs="Tahoma"/>
        </w:rPr>
        <w:t>The mentor provided to semi-finalists</w:t>
      </w:r>
      <w:r w:rsidR="200BFFDE" w:rsidRPr="1672B994">
        <w:rPr>
          <w:rFonts w:ascii="Tahoma" w:hAnsi="Tahoma" w:cs="Tahoma"/>
        </w:rPr>
        <w:t xml:space="preserve"> </w:t>
      </w:r>
      <w:r w:rsidR="1A7AC480" w:rsidRPr="1672B994">
        <w:rPr>
          <w:rFonts w:ascii="Tahoma" w:hAnsi="Tahoma" w:cs="Tahoma"/>
        </w:rPr>
        <w:t xml:space="preserve">will sign a non-disclosure agreement. </w:t>
      </w:r>
    </w:p>
    <w:p w14:paraId="70B4EF25" w14:textId="498D5A69" w:rsidR="002D5162" w:rsidRPr="001C5FE5" w:rsidRDefault="30B2520B" w:rsidP="1672B994">
      <w:pPr>
        <w:jc w:val="both"/>
        <w:rPr>
          <w:rFonts w:ascii="Tahoma" w:hAnsi="Tahoma" w:cs="Tahoma"/>
        </w:rPr>
      </w:pPr>
      <w:r w:rsidRPr="1672B994">
        <w:rPr>
          <w:rFonts w:ascii="Tahoma" w:hAnsi="Tahoma" w:cs="Tahoma"/>
        </w:rPr>
        <w:t xml:space="preserve">8.4 </w:t>
      </w:r>
      <w:r w:rsidR="4AFA0514" w:rsidRPr="1672B994">
        <w:rPr>
          <w:rFonts w:ascii="Tahoma" w:hAnsi="Tahoma" w:cs="Tahoma"/>
        </w:rPr>
        <w:t xml:space="preserve">Cambridge Enterprise </w:t>
      </w:r>
      <w:r w:rsidR="73B0481E" w:rsidRPr="1672B994">
        <w:rPr>
          <w:rFonts w:ascii="Tahoma" w:hAnsi="Tahoma" w:cs="Tahoma"/>
        </w:rPr>
        <w:t>(including IE Cambridge) reserves</w:t>
      </w:r>
      <w:r w:rsidR="4AFA0514" w:rsidRPr="1672B994">
        <w:rPr>
          <w:rFonts w:ascii="Tahoma" w:hAnsi="Tahoma" w:cs="Tahoma"/>
        </w:rPr>
        <w:t xml:space="preserve"> the right to disclose the name</w:t>
      </w:r>
      <w:r w:rsidR="0A0947F2" w:rsidRPr="1672B994">
        <w:rPr>
          <w:rFonts w:ascii="Tahoma" w:hAnsi="Tahoma" w:cs="Tahoma"/>
        </w:rPr>
        <w:t xml:space="preserve"> and department</w:t>
      </w:r>
      <w:r w:rsidR="4AFA0514" w:rsidRPr="1672B994">
        <w:rPr>
          <w:rFonts w:ascii="Tahoma" w:hAnsi="Tahoma" w:cs="Tahoma"/>
        </w:rPr>
        <w:t xml:space="preserve"> of applicants</w:t>
      </w:r>
      <w:r w:rsidR="0A0947F2" w:rsidRPr="1672B994">
        <w:rPr>
          <w:rFonts w:ascii="Tahoma" w:hAnsi="Tahoma" w:cs="Tahoma"/>
        </w:rPr>
        <w:t>,</w:t>
      </w:r>
      <w:r w:rsidR="4AFA0514" w:rsidRPr="1672B994">
        <w:rPr>
          <w:rFonts w:ascii="Tahoma" w:hAnsi="Tahoma" w:cs="Tahoma"/>
        </w:rPr>
        <w:t xml:space="preserve"> </w:t>
      </w:r>
      <w:r w:rsidR="0A0947F2" w:rsidRPr="1672B994">
        <w:rPr>
          <w:rFonts w:ascii="Tahoma" w:hAnsi="Tahoma" w:cs="Tahoma"/>
        </w:rPr>
        <w:t>together with the</w:t>
      </w:r>
      <w:r w:rsidR="4AFA0514" w:rsidRPr="1672B994">
        <w:rPr>
          <w:rFonts w:ascii="Tahoma" w:hAnsi="Tahoma" w:cs="Tahoma"/>
        </w:rPr>
        <w:t xml:space="preserve"> title </w:t>
      </w:r>
      <w:r w:rsidR="568C708A" w:rsidRPr="1672B994">
        <w:rPr>
          <w:rFonts w:ascii="Tahoma" w:hAnsi="Tahoma" w:cs="Tahoma"/>
        </w:rPr>
        <w:t>and</w:t>
      </w:r>
      <w:r w:rsidR="73B0481E" w:rsidRPr="1672B994">
        <w:rPr>
          <w:rFonts w:ascii="Tahoma" w:hAnsi="Tahoma" w:cs="Tahoma"/>
        </w:rPr>
        <w:t xml:space="preserve"> a short public summary of their proposed venture for publicity purposes. Any questions or concerns over the above should be directed to iecambridge@enterprise.cam.ac.uk</w:t>
      </w:r>
      <w:r w:rsidR="568C708A" w:rsidRPr="1672B994">
        <w:rPr>
          <w:rFonts w:ascii="Tahoma" w:hAnsi="Tahoma" w:cs="Tahoma"/>
        </w:rPr>
        <w:t xml:space="preserve"> </w:t>
      </w:r>
    </w:p>
    <w:p w14:paraId="0F18F8B5" w14:textId="35EDF18B" w:rsidR="002D5162" w:rsidRPr="001C5FE5" w:rsidRDefault="043F4245" w:rsidP="1672B994">
      <w:pPr>
        <w:jc w:val="both"/>
        <w:rPr>
          <w:rFonts w:ascii="Tahoma" w:hAnsi="Tahoma" w:cs="Tahoma"/>
        </w:rPr>
      </w:pPr>
      <w:r w:rsidRPr="1672B994">
        <w:rPr>
          <w:rFonts w:ascii="Tahoma" w:hAnsi="Tahoma" w:cs="Tahoma"/>
        </w:rPr>
        <w:t xml:space="preserve">8.5 </w:t>
      </w:r>
      <w:r w:rsidR="73B0481E" w:rsidRPr="1672B994">
        <w:rPr>
          <w:rFonts w:ascii="Tahoma" w:hAnsi="Tahoma" w:cs="Tahoma"/>
        </w:rPr>
        <w:t>Entrants understand and accept that notwithstanding anything stated herein the judges shall remain free to develop and consider the same or similar technologies from third parties.</w:t>
      </w:r>
    </w:p>
    <w:p w14:paraId="2780D288" w14:textId="706F3068" w:rsidR="0059711B" w:rsidRPr="001C5FE5" w:rsidRDefault="5F00B00C" w:rsidP="1672B994">
      <w:pPr>
        <w:pStyle w:val="Heading2"/>
        <w:numPr>
          <w:ilvl w:val="0"/>
          <w:numId w:val="25"/>
        </w:numPr>
        <w:jc w:val="both"/>
        <w:rPr>
          <w:rFonts w:ascii="Tahoma" w:hAnsi="Tahoma" w:cs="Tahoma"/>
          <w:color w:val="auto"/>
        </w:rPr>
      </w:pPr>
      <w:r w:rsidRPr="1672B994">
        <w:rPr>
          <w:rFonts w:ascii="Tahoma" w:hAnsi="Tahoma" w:cs="Tahoma"/>
          <w:color w:val="auto"/>
        </w:rPr>
        <w:t>Intellectual Property</w:t>
      </w:r>
    </w:p>
    <w:p w14:paraId="7BABA7C2" w14:textId="45C9A132" w:rsidR="0059711B" w:rsidRPr="0059711B" w:rsidRDefault="4B62B366" w:rsidP="1672B994">
      <w:pPr>
        <w:pStyle w:val="ListParagraph"/>
        <w:ind w:left="1134" w:hanging="774"/>
        <w:jc w:val="both"/>
        <w:rPr>
          <w:rFonts w:ascii="Tahoma" w:hAnsi="Tahoma" w:cs="Tahoma"/>
        </w:rPr>
      </w:pPr>
      <w:r w:rsidRPr="1672B994">
        <w:rPr>
          <w:rFonts w:ascii="Tahoma" w:hAnsi="Tahoma" w:cs="Tahoma"/>
        </w:rPr>
        <w:t>9.1</w:t>
      </w:r>
      <w:r w:rsidR="0059711B">
        <w:tab/>
      </w:r>
      <w:r w:rsidR="5F00B00C" w:rsidRPr="1672B994">
        <w:rPr>
          <w:rFonts w:ascii="Tahoma" w:hAnsi="Tahoma" w:cs="Tahoma"/>
        </w:rPr>
        <w:t>Applicants are advised that it is important to consider whether any thirdparty IP rights exist in relation to contributions made by individuals or organisations involved in the development of the IP. Thirdparty rights can arise from multiple sources. For example, funding agreements may specify how IP arising from funded research is allocated and managed. In some cases, external funders may retain certain rights.</w:t>
      </w:r>
    </w:p>
    <w:p w14:paraId="14197B82" w14:textId="69073487" w:rsidR="0059711B" w:rsidRDefault="2379F35E" w:rsidP="1672B994">
      <w:pPr>
        <w:pStyle w:val="ListParagraph"/>
        <w:ind w:left="1134" w:hanging="774"/>
        <w:jc w:val="both"/>
        <w:rPr>
          <w:rFonts w:ascii="Tahoma" w:hAnsi="Tahoma" w:cs="Tahoma"/>
        </w:rPr>
      </w:pPr>
      <w:r w:rsidRPr="1672B994">
        <w:rPr>
          <w:rFonts w:ascii="Tahoma" w:hAnsi="Tahoma" w:cs="Tahoma"/>
        </w:rPr>
        <w:t>9.2</w:t>
      </w:r>
      <w:r w:rsidR="0059711B">
        <w:tab/>
      </w:r>
      <w:r w:rsidR="5F00B00C" w:rsidRPr="1672B994">
        <w:rPr>
          <w:rFonts w:ascii="Tahoma" w:hAnsi="Tahoma" w:cs="Tahoma"/>
        </w:rPr>
        <w:t>For more information on the University’s Intellectual Property Rights Policy and</w:t>
      </w:r>
      <w:r w:rsidR="147D7FA9" w:rsidRPr="1672B994">
        <w:rPr>
          <w:rFonts w:ascii="Tahoma" w:hAnsi="Tahoma" w:cs="Tahoma"/>
        </w:rPr>
        <w:t xml:space="preserve"> </w:t>
      </w:r>
      <w:r w:rsidR="5F00B00C" w:rsidRPr="1672B994">
        <w:rPr>
          <w:rFonts w:ascii="Tahoma" w:hAnsi="Tahoma" w:cs="Tahoma"/>
        </w:rPr>
        <w:t>Intellectual Property see the following resource:</w:t>
      </w:r>
    </w:p>
    <w:p w14:paraId="6DEC47E5" w14:textId="77AF50E2" w:rsidR="000A06BD" w:rsidRDefault="5F00B00C" w:rsidP="1672B994">
      <w:pPr>
        <w:ind w:left="1134"/>
        <w:jc w:val="both"/>
        <w:rPr>
          <w:rFonts w:ascii="Tahoma" w:hAnsi="Tahoma" w:cs="Tahoma"/>
        </w:rPr>
      </w:pPr>
      <w:hyperlink r:id="rId15">
        <w:r w:rsidRPr="1672B994">
          <w:rPr>
            <w:rStyle w:val="Hyperlink"/>
            <w:rFonts w:ascii="Tahoma" w:hAnsi="Tahoma" w:cs="Tahoma"/>
          </w:rPr>
          <w:t>Understanding Intellectual Property – IE Cambridge</w:t>
        </w:r>
      </w:hyperlink>
    </w:p>
    <w:p w14:paraId="55A745B2" w14:textId="77777777" w:rsidR="0052045B" w:rsidRPr="0052045B" w:rsidRDefault="0052045B" w:rsidP="0052045B">
      <w:pPr>
        <w:jc w:val="both"/>
        <w:rPr>
          <w:rFonts w:ascii="Tahoma" w:hAnsi="Tahoma" w:cs="Tahoma"/>
        </w:rPr>
      </w:pPr>
    </w:p>
    <w:p w14:paraId="1B0EAE28" w14:textId="1AECB5B8" w:rsidR="00D07A2A" w:rsidRPr="00695A06" w:rsidRDefault="00D07A2A" w:rsidP="1672B994">
      <w:pPr>
        <w:ind w:left="2232"/>
        <w:jc w:val="both"/>
        <w:rPr>
          <w:rFonts w:ascii="Tahoma" w:hAnsi="Tahoma" w:cs="Tahoma"/>
        </w:rPr>
      </w:pPr>
    </w:p>
    <w:sectPr w:rsidR="00D07A2A" w:rsidRPr="00695A06" w:rsidSect="00094F4D">
      <w:headerReference w:type="default" r:id="rId16"/>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5AC4A" w14:textId="77777777" w:rsidR="005F5373" w:rsidRDefault="005F5373" w:rsidP="00D93211">
      <w:pPr>
        <w:spacing w:after="0" w:line="240" w:lineRule="auto"/>
      </w:pPr>
      <w:r>
        <w:separator/>
      </w:r>
    </w:p>
  </w:endnote>
  <w:endnote w:type="continuationSeparator" w:id="0">
    <w:p w14:paraId="7A698DCD" w14:textId="77777777" w:rsidR="005F5373" w:rsidRDefault="005F5373" w:rsidP="00D93211">
      <w:pPr>
        <w:spacing w:after="0" w:line="240" w:lineRule="auto"/>
      </w:pPr>
      <w:r>
        <w:continuationSeparator/>
      </w:r>
    </w:p>
  </w:endnote>
  <w:endnote w:type="continuationNotice" w:id="1">
    <w:p w14:paraId="362B962F" w14:textId="77777777" w:rsidR="005F5373" w:rsidRDefault="005F53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35145" w14:textId="51543EBB" w:rsidR="00804E10" w:rsidRDefault="00804E10">
    <w:pPr>
      <w:pStyle w:val="Footer"/>
    </w:pPr>
    <w:r>
      <w:rPr>
        <w:rFonts w:eastAsia="Times New Roman"/>
        <w:noProof/>
        <w:color w:val="000000"/>
      </w:rPr>
      <w:drawing>
        <wp:inline distT="0" distB="0" distL="0" distR="0" wp14:anchorId="336A498B" wp14:editId="0F9438CF">
          <wp:extent cx="1905000" cy="412750"/>
          <wp:effectExtent l="0" t="0" r="0" b="6350"/>
          <wp:docPr id="958724286" name="Picture 5" descr="IE_Cambridge_Master_Full_Colour_RGB_200p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t;CF1A7D0B-1197-4546-AF49-A11676AE3EE7&gt;" descr="IE_Cambridge_Master_Full_Colour_RGB_200px.pn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905000" cy="412750"/>
                  </a:xfrm>
                  <a:prstGeom prst="rect">
                    <a:avLst/>
                  </a:prstGeom>
                  <a:noFill/>
                  <a:ln>
                    <a:noFill/>
                  </a:ln>
                </pic:spPr>
              </pic:pic>
            </a:graphicData>
          </a:graphic>
        </wp:inline>
      </w:drawing>
    </w:r>
  </w:p>
  <w:p w14:paraId="3F30DFD3" w14:textId="1D5A02A4" w:rsidR="05DFA9B6" w:rsidRDefault="05DFA9B6" w:rsidP="00094F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41ECD" w14:textId="77777777" w:rsidR="005F5373" w:rsidRDefault="005F5373" w:rsidP="00D93211">
      <w:pPr>
        <w:spacing w:after="0" w:line="240" w:lineRule="auto"/>
      </w:pPr>
      <w:r>
        <w:separator/>
      </w:r>
    </w:p>
  </w:footnote>
  <w:footnote w:type="continuationSeparator" w:id="0">
    <w:p w14:paraId="2CF9F082" w14:textId="77777777" w:rsidR="005F5373" w:rsidRDefault="005F5373" w:rsidP="00D93211">
      <w:pPr>
        <w:spacing w:after="0" w:line="240" w:lineRule="auto"/>
      </w:pPr>
      <w:r>
        <w:continuationSeparator/>
      </w:r>
    </w:p>
  </w:footnote>
  <w:footnote w:type="continuationNotice" w:id="1">
    <w:p w14:paraId="270AE3AC" w14:textId="77777777" w:rsidR="005F5373" w:rsidRDefault="005F537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009"/>
      <w:gridCol w:w="3009"/>
      <w:gridCol w:w="3009"/>
    </w:tblGrid>
    <w:tr w:rsidR="05DFA9B6" w14:paraId="3883EE71" w14:textId="77777777" w:rsidTr="05DFA9B6">
      <w:tc>
        <w:tcPr>
          <w:tcW w:w="3009" w:type="dxa"/>
        </w:tcPr>
        <w:p w14:paraId="5EEE64AA" w14:textId="7A44215B" w:rsidR="05DFA9B6" w:rsidRDefault="05DFA9B6" w:rsidP="00094F4D">
          <w:pPr>
            <w:pStyle w:val="Header"/>
            <w:ind w:left="-115"/>
          </w:pPr>
        </w:p>
      </w:tc>
      <w:tc>
        <w:tcPr>
          <w:tcW w:w="3009" w:type="dxa"/>
        </w:tcPr>
        <w:p w14:paraId="617575EA" w14:textId="76736AE2" w:rsidR="05DFA9B6" w:rsidRDefault="05DFA9B6" w:rsidP="00094F4D">
          <w:pPr>
            <w:pStyle w:val="Header"/>
            <w:jc w:val="center"/>
          </w:pPr>
        </w:p>
      </w:tc>
      <w:tc>
        <w:tcPr>
          <w:tcW w:w="3009" w:type="dxa"/>
        </w:tcPr>
        <w:p w14:paraId="76854A83" w14:textId="52CF7A3C" w:rsidR="05DFA9B6" w:rsidRDefault="05DFA9B6" w:rsidP="00094F4D">
          <w:pPr>
            <w:pStyle w:val="Header"/>
            <w:ind w:right="-115"/>
            <w:jc w:val="right"/>
          </w:pPr>
        </w:p>
      </w:tc>
    </w:tr>
  </w:tbl>
  <w:p w14:paraId="23A3061F" w14:textId="74EE7F70" w:rsidR="05DFA9B6" w:rsidRDefault="05DFA9B6" w:rsidP="00094F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8283F"/>
    <w:multiLevelType w:val="multilevel"/>
    <w:tmpl w:val="83D02FB2"/>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3."/>
      <w:lvlJc w:val="left"/>
      <w:pPr>
        <w:ind w:left="1224" w:hanging="504"/>
      </w:pPr>
      <w:rPr>
        <w:rFonts w:hint="default"/>
        <w:color w:val="auto"/>
      </w:rPr>
    </w:lvl>
    <w:lvl w:ilvl="3">
      <w:start w:val="1"/>
      <w:numFmt w:val="bullet"/>
      <w:lvlText w:val=""/>
      <w:lvlJc w:val="left"/>
      <w:pPr>
        <w:ind w:left="1728" w:hanging="648"/>
      </w:pPr>
      <w:rPr>
        <w:rFonts w:ascii="Wingdings" w:hAnsi="Wingdings" w:hint="default"/>
        <w:color w:val="auto"/>
      </w:rPr>
    </w:lvl>
    <w:lvl w:ilvl="4">
      <w:start w:val="1"/>
      <w:numFmt w:val="decimal"/>
      <w:lvlText w:val="%1.%2.%3.%4.%5."/>
      <w:lvlJc w:val="left"/>
      <w:pPr>
        <w:ind w:left="2232" w:hanging="792"/>
      </w:pPr>
    </w:lvl>
    <w:lvl w:ilvl="5">
      <w:start w:val="1"/>
      <w:numFmt w:val="bullet"/>
      <w:lvlText w:val=""/>
      <w:lvlJc w:val="left"/>
      <w:pPr>
        <w:ind w:left="2736" w:hanging="936"/>
      </w:pPr>
      <w:rPr>
        <w:rFonts w:ascii="Symbol" w:hAnsi="Symbol"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D82B75"/>
    <w:multiLevelType w:val="hybridMultilevel"/>
    <w:tmpl w:val="B074CD4C"/>
    <w:lvl w:ilvl="0" w:tplc="9AAADA00">
      <w:start w:val="1"/>
      <w:numFmt w:val="bullet"/>
      <w:lvlText w:val=""/>
      <w:lvlJc w:val="left"/>
      <w:pPr>
        <w:ind w:left="1152" w:hanging="360"/>
      </w:pPr>
      <w:rPr>
        <w:rFonts w:ascii="Symbol" w:hAnsi="Symbol" w:hint="default"/>
      </w:rPr>
    </w:lvl>
    <w:lvl w:ilvl="1" w:tplc="D7AC6C04">
      <w:start w:val="1"/>
      <w:numFmt w:val="bullet"/>
      <w:lvlText w:val="o"/>
      <w:lvlJc w:val="left"/>
      <w:pPr>
        <w:ind w:left="1440" w:hanging="360"/>
      </w:pPr>
      <w:rPr>
        <w:rFonts w:ascii="Courier New" w:hAnsi="Courier New" w:hint="default"/>
      </w:rPr>
    </w:lvl>
    <w:lvl w:ilvl="2" w:tplc="76F4E726">
      <w:start w:val="1"/>
      <w:numFmt w:val="bullet"/>
      <w:lvlText w:val=""/>
      <w:lvlJc w:val="left"/>
      <w:pPr>
        <w:ind w:left="2160" w:hanging="360"/>
      </w:pPr>
      <w:rPr>
        <w:rFonts w:ascii="Wingdings" w:hAnsi="Wingdings" w:hint="default"/>
      </w:rPr>
    </w:lvl>
    <w:lvl w:ilvl="3" w:tplc="61B27182">
      <w:start w:val="1"/>
      <w:numFmt w:val="bullet"/>
      <w:lvlText w:val=""/>
      <w:lvlJc w:val="left"/>
      <w:pPr>
        <w:ind w:left="2880" w:hanging="360"/>
      </w:pPr>
      <w:rPr>
        <w:rFonts w:ascii="Symbol" w:hAnsi="Symbol" w:hint="default"/>
      </w:rPr>
    </w:lvl>
    <w:lvl w:ilvl="4" w:tplc="E54AC2D2">
      <w:start w:val="1"/>
      <w:numFmt w:val="bullet"/>
      <w:lvlText w:val="o"/>
      <w:lvlJc w:val="left"/>
      <w:pPr>
        <w:ind w:left="3600" w:hanging="360"/>
      </w:pPr>
      <w:rPr>
        <w:rFonts w:ascii="Courier New" w:hAnsi="Courier New" w:hint="default"/>
      </w:rPr>
    </w:lvl>
    <w:lvl w:ilvl="5" w:tplc="93D61E2E">
      <w:start w:val="1"/>
      <w:numFmt w:val="bullet"/>
      <w:lvlText w:val=""/>
      <w:lvlJc w:val="left"/>
      <w:pPr>
        <w:ind w:left="4320" w:hanging="360"/>
      </w:pPr>
      <w:rPr>
        <w:rFonts w:ascii="Wingdings" w:hAnsi="Wingdings" w:hint="default"/>
      </w:rPr>
    </w:lvl>
    <w:lvl w:ilvl="6" w:tplc="4D1EF020">
      <w:start w:val="1"/>
      <w:numFmt w:val="bullet"/>
      <w:lvlText w:val=""/>
      <w:lvlJc w:val="left"/>
      <w:pPr>
        <w:ind w:left="5040" w:hanging="360"/>
      </w:pPr>
      <w:rPr>
        <w:rFonts w:ascii="Symbol" w:hAnsi="Symbol" w:hint="default"/>
      </w:rPr>
    </w:lvl>
    <w:lvl w:ilvl="7" w:tplc="AADC3806">
      <w:start w:val="1"/>
      <w:numFmt w:val="bullet"/>
      <w:lvlText w:val="o"/>
      <w:lvlJc w:val="left"/>
      <w:pPr>
        <w:ind w:left="5760" w:hanging="360"/>
      </w:pPr>
      <w:rPr>
        <w:rFonts w:ascii="Courier New" w:hAnsi="Courier New" w:hint="default"/>
      </w:rPr>
    </w:lvl>
    <w:lvl w:ilvl="8" w:tplc="95BCB076">
      <w:start w:val="1"/>
      <w:numFmt w:val="bullet"/>
      <w:lvlText w:val=""/>
      <w:lvlJc w:val="left"/>
      <w:pPr>
        <w:ind w:left="6480" w:hanging="360"/>
      </w:pPr>
      <w:rPr>
        <w:rFonts w:ascii="Wingdings" w:hAnsi="Wingdings" w:hint="default"/>
      </w:rPr>
    </w:lvl>
  </w:abstractNum>
  <w:abstractNum w:abstractNumId="2" w15:restartNumberingAfterBreak="0">
    <w:nsid w:val="069D5551"/>
    <w:multiLevelType w:val="multilevel"/>
    <w:tmpl w:val="A83ECCA2"/>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bullet"/>
      <w:lvlText w:val=""/>
      <w:lvlJc w:val="left"/>
      <w:pPr>
        <w:ind w:left="1224" w:hanging="504"/>
      </w:pPr>
      <w:rPr>
        <w:rFonts w:ascii="Wingdings" w:hAnsi="Wingding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004835"/>
    <w:multiLevelType w:val="multilevel"/>
    <w:tmpl w:val="B0564482"/>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bullet"/>
      <w:lvlText w:val=""/>
      <w:lvlJc w:val="left"/>
      <w:pPr>
        <w:ind w:left="1224" w:hanging="504"/>
      </w:pPr>
      <w:rPr>
        <w:rFonts w:ascii="Symbol" w:hAnsi="Symbol" w:hint="default"/>
      </w:rPr>
    </w:lvl>
    <w:lvl w:ilvl="3">
      <w:start w:val="1"/>
      <w:numFmt w:val="bullet"/>
      <w:lvlText w:val=""/>
      <w:lvlJc w:val="left"/>
      <w:pPr>
        <w:ind w:left="1728" w:hanging="648"/>
      </w:pPr>
      <w:rPr>
        <w:rFonts w:ascii="Wingdings" w:hAnsi="Wingdings" w:hint="default"/>
      </w:rPr>
    </w:lvl>
    <w:lvl w:ilvl="4">
      <w:start w:val="1"/>
      <w:numFmt w:val="decimal"/>
      <w:lvlText w:val="%1.%2.%3.%4.%5."/>
      <w:lvlJc w:val="left"/>
      <w:pPr>
        <w:ind w:left="2232" w:hanging="792"/>
      </w:pPr>
    </w:lvl>
    <w:lvl w:ilvl="5">
      <w:start w:val="1"/>
      <w:numFmt w:val="bullet"/>
      <w:lvlText w:val=""/>
      <w:lvlJc w:val="left"/>
      <w:pPr>
        <w:ind w:left="2736" w:hanging="936"/>
      </w:pPr>
      <w:rPr>
        <w:rFonts w:ascii="Symbol" w:hAnsi="Symbol"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7A8754A"/>
    <w:multiLevelType w:val="multilevel"/>
    <w:tmpl w:val="F64ED9D8"/>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5" w15:restartNumberingAfterBreak="0">
    <w:nsid w:val="09413E71"/>
    <w:multiLevelType w:val="hybridMultilevel"/>
    <w:tmpl w:val="6B40F6FC"/>
    <w:lvl w:ilvl="0" w:tplc="0809000D">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957067B"/>
    <w:multiLevelType w:val="hybridMultilevel"/>
    <w:tmpl w:val="7E24B0D4"/>
    <w:lvl w:ilvl="0" w:tplc="08090001">
      <w:start w:val="1"/>
      <w:numFmt w:val="bullet"/>
      <w:lvlText w:val=""/>
      <w:lvlJc w:val="left"/>
      <w:pPr>
        <w:ind w:left="1152" w:hanging="360"/>
      </w:pPr>
      <w:rPr>
        <w:rFonts w:ascii="Symbol" w:hAnsi="Symbol" w:hint="default"/>
      </w:rPr>
    </w:lvl>
    <w:lvl w:ilvl="1" w:tplc="08090001">
      <w:start w:val="1"/>
      <w:numFmt w:val="bullet"/>
      <w:lvlText w:val=""/>
      <w:lvlJc w:val="left"/>
      <w:pPr>
        <w:ind w:left="1872" w:hanging="360"/>
      </w:pPr>
      <w:rPr>
        <w:rFonts w:ascii="Symbol" w:hAnsi="Symbol"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7" w15:restartNumberingAfterBreak="0">
    <w:nsid w:val="0F8A3C2E"/>
    <w:multiLevelType w:val="hybridMultilevel"/>
    <w:tmpl w:val="BEB23F8C"/>
    <w:lvl w:ilvl="0" w:tplc="34F86BA6">
      <w:start w:val="1"/>
      <w:numFmt w:val="bullet"/>
      <w:lvlText w:val=""/>
      <w:lvlJc w:val="left"/>
      <w:pPr>
        <w:ind w:left="720" w:hanging="360"/>
      </w:pPr>
      <w:rPr>
        <w:rFonts w:ascii="Symbol" w:hAnsi="Symbol" w:hint="default"/>
      </w:rPr>
    </w:lvl>
    <w:lvl w:ilvl="1" w:tplc="43AA1FE0">
      <w:start w:val="1"/>
      <w:numFmt w:val="bullet"/>
      <w:lvlText w:val="o"/>
      <w:lvlJc w:val="left"/>
      <w:pPr>
        <w:ind w:left="1440" w:hanging="360"/>
      </w:pPr>
      <w:rPr>
        <w:rFonts w:ascii="Courier New" w:hAnsi="Courier New" w:hint="default"/>
      </w:rPr>
    </w:lvl>
    <w:lvl w:ilvl="2" w:tplc="1474EF86">
      <w:start w:val="1"/>
      <w:numFmt w:val="bullet"/>
      <w:lvlText w:val=""/>
      <w:lvlJc w:val="left"/>
      <w:pPr>
        <w:ind w:left="2160" w:hanging="360"/>
      </w:pPr>
      <w:rPr>
        <w:rFonts w:ascii="Wingdings" w:hAnsi="Wingdings" w:hint="default"/>
      </w:rPr>
    </w:lvl>
    <w:lvl w:ilvl="3" w:tplc="7A74389E">
      <w:start w:val="1"/>
      <w:numFmt w:val="bullet"/>
      <w:lvlText w:val=""/>
      <w:lvlJc w:val="left"/>
      <w:pPr>
        <w:ind w:left="2880" w:hanging="360"/>
      </w:pPr>
      <w:rPr>
        <w:rFonts w:ascii="Symbol" w:hAnsi="Symbol" w:hint="default"/>
      </w:rPr>
    </w:lvl>
    <w:lvl w:ilvl="4" w:tplc="85C8B9D0">
      <w:start w:val="1"/>
      <w:numFmt w:val="bullet"/>
      <w:lvlText w:val="o"/>
      <w:lvlJc w:val="left"/>
      <w:pPr>
        <w:ind w:left="3600" w:hanging="360"/>
      </w:pPr>
      <w:rPr>
        <w:rFonts w:ascii="Courier New" w:hAnsi="Courier New" w:hint="default"/>
      </w:rPr>
    </w:lvl>
    <w:lvl w:ilvl="5" w:tplc="F04AEE2A">
      <w:start w:val="1"/>
      <w:numFmt w:val="bullet"/>
      <w:lvlText w:val=""/>
      <w:lvlJc w:val="left"/>
      <w:pPr>
        <w:ind w:left="4320" w:hanging="360"/>
      </w:pPr>
      <w:rPr>
        <w:rFonts w:ascii="Wingdings" w:hAnsi="Wingdings" w:hint="default"/>
      </w:rPr>
    </w:lvl>
    <w:lvl w:ilvl="6" w:tplc="833E8890">
      <w:start w:val="1"/>
      <w:numFmt w:val="bullet"/>
      <w:lvlText w:val=""/>
      <w:lvlJc w:val="left"/>
      <w:pPr>
        <w:ind w:left="5040" w:hanging="360"/>
      </w:pPr>
      <w:rPr>
        <w:rFonts w:ascii="Symbol" w:hAnsi="Symbol" w:hint="default"/>
      </w:rPr>
    </w:lvl>
    <w:lvl w:ilvl="7" w:tplc="88D270F8">
      <w:start w:val="1"/>
      <w:numFmt w:val="bullet"/>
      <w:lvlText w:val="o"/>
      <w:lvlJc w:val="left"/>
      <w:pPr>
        <w:ind w:left="5760" w:hanging="360"/>
      </w:pPr>
      <w:rPr>
        <w:rFonts w:ascii="Courier New" w:hAnsi="Courier New" w:hint="default"/>
      </w:rPr>
    </w:lvl>
    <w:lvl w:ilvl="8" w:tplc="6BA4D7EE">
      <w:start w:val="1"/>
      <w:numFmt w:val="bullet"/>
      <w:lvlText w:val=""/>
      <w:lvlJc w:val="left"/>
      <w:pPr>
        <w:ind w:left="6480" w:hanging="360"/>
      </w:pPr>
      <w:rPr>
        <w:rFonts w:ascii="Wingdings" w:hAnsi="Wingdings" w:hint="default"/>
      </w:rPr>
    </w:lvl>
  </w:abstractNum>
  <w:abstractNum w:abstractNumId="8" w15:restartNumberingAfterBreak="0">
    <w:nsid w:val="10071ABB"/>
    <w:multiLevelType w:val="hybridMultilevel"/>
    <w:tmpl w:val="674E76A6"/>
    <w:lvl w:ilvl="0" w:tplc="0809000F">
      <w:start w:val="1"/>
      <w:numFmt w:val="decimal"/>
      <w:lvlText w:val="%1."/>
      <w:lvlJc w:val="left"/>
      <w:pPr>
        <w:ind w:left="720" w:hanging="360"/>
      </w:pPr>
      <w:rPr>
        <w:rFonts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C456DF"/>
    <w:multiLevelType w:val="hybridMultilevel"/>
    <w:tmpl w:val="40186CE2"/>
    <w:lvl w:ilvl="0" w:tplc="4C5CE80A">
      <w:start w:val="5"/>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1A34BAD"/>
    <w:multiLevelType w:val="hybridMultilevel"/>
    <w:tmpl w:val="FF341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BD1BC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4152360"/>
    <w:multiLevelType w:val="hybridMultilevel"/>
    <w:tmpl w:val="A6DCE50E"/>
    <w:lvl w:ilvl="0" w:tplc="F9362B00">
      <w:start w:val="1"/>
      <w:numFmt w:val="bullet"/>
      <w:lvlText w:val=""/>
      <w:lvlJc w:val="left"/>
      <w:pPr>
        <w:ind w:left="1440" w:hanging="360"/>
      </w:pPr>
      <w:rPr>
        <w:rFonts w:ascii="Symbol" w:hAnsi="Symbol"/>
      </w:rPr>
    </w:lvl>
    <w:lvl w:ilvl="1" w:tplc="E82A1DA8">
      <w:start w:val="1"/>
      <w:numFmt w:val="bullet"/>
      <w:lvlText w:val=""/>
      <w:lvlJc w:val="left"/>
      <w:pPr>
        <w:ind w:left="1440" w:hanging="360"/>
      </w:pPr>
      <w:rPr>
        <w:rFonts w:ascii="Symbol" w:hAnsi="Symbol"/>
      </w:rPr>
    </w:lvl>
    <w:lvl w:ilvl="2" w:tplc="023AB47E">
      <w:start w:val="1"/>
      <w:numFmt w:val="bullet"/>
      <w:lvlText w:val=""/>
      <w:lvlJc w:val="left"/>
      <w:pPr>
        <w:ind w:left="1440" w:hanging="360"/>
      </w:pPr>
      <w:rPr>
        <w:rFonts w:ascii="Symbol" w:hAnsi="Symbol"/>
      </w:rPr>
    </w:lvl>
    <w:lvl w:ilvl="3" w:tplc="F3CEDAC8">
      <w:start w:val="1"/>
      <w:numFmt w:val="bullet"/>
      <w:lvlText w:val=""/>
      <w:lvlJc w:val="left"/>
      <w:pPr>
        <w:ind w:left="1440" w:hanging="360"/>
      </w:pPr>
      <w:rPr>
        <w:rFonts w:ascii="Symbol" w:hAnsi="Symbol"/>
      </w:rPr>
    </w:lvl>
    <w:lvl w:ilvl="4" w:tplc="C47E8DD0">
      <w:start w:val="1"/>
      <w:numFmt w:val="bullet"/>
      <w:lvlText w:val=""/>
      <w:lvlJc w:val="left"/>
      <w:pPr>
        <w:ind w:left="1440" w:hanging="360"/>
      </w:pPr>
      <w:rPr>
        <w:rFonts w:ascii="Symbol" w:hAnsi="Symbol"/>
      </w:rPr>
    </w:lvl>
    <w:lvl w:ilvl="5" w:tplc="00343504">
      <w:start w:val="1"/>
      <w:numFmt w:val="bullet"/>
      <w:lvlText w:val=""/>
      <w:lvlJc w:val="left"/>
      <w:pPr>
        <w:ind w:left="1440" w:hanging="360"/>
      </w:pPr>
      <w:rPr>
        <w:rFonts w:ascii="Symbol" w:hAnsi="Symbol"/>
      </w:rPr>
    </w:lvl>
    <w:lvl w:ilvl="6" w:tplc="61987E5E">
      <w:start w:val="1"/>
      <w:numFmt w:val="bullet"/>
      <w:lvlText w:val=""/>
      <w:lvlJc w:val="left"/>
      <w:pPr>
        <w:ind w:left="1440" w:hanging="360"/>
      </w:pPr>
      <w:rPr>
        <w:rFonts w:ascii="Symbol" w:hAnsi="Symbol"/>
      </w:rPr>
    </w:lvl>
    <w:lvl w:ilvl="7" w:tplc="39AAA52A">
      <w:start w:val="1"/>
      <w:numFmt w:val="bullet"/>
      <w:lvlText w:val=""/>
      <w:lvlJc w:val="left"/>
      <w:pPr>
        <w:ind w:left="1440" w:hanging="360"/>
      </w:pPr>
      <w:rPr>
        <w:rFonts w:ascii="Symbol" w:hAnsi="Symbol"/>
      </w:rPr>
    </w:lvl>
    <w:lvl w:ilvl="8" w:tplc="D3C6DFA2">
      <w:start w:val="1"/>
      <w:numFmt w:val="bullet"/>
      <w:lvlText w:val=""/>
      <w:lvlJc w:val="left"/>
      <w:pPr>
        <w:ind w:left="1440" w:hanging="360"/>
      </w:pPr>
      <w:rPr>
        <w:rFonts w:ascii="Symbol" w:hAnsi="Symbol"/>
      </w:rPr>
    </w:lvl>
  </w:abstractNum>
  <w:abstractNum w:abstractNumId="13" w15:restartNumberingAfterBreak="0">
    <w:nsid w:val="15285045"/>
    <w:multiLevelType w:val="hybridMultilevel"/>
    <w:tmpl w:val="C59EEDDA"/>
    <w:lvl w:ilvl="0" w:tplc="70909C54">
      <w:start w:val="1"/>
      <w:numFmt w:val="bullet"/>
      <w:lvlText w:val=""/>
      <w:lvlJc w:val="left"/>
      <w:pPr>
        <w:ind w:left="720" w:hanging="360"/>
      </w:pPr>
      <w:rPr>
        <w:rFonts w:ascii="Symbol" w:hAnsi="Symbol" w:hint="default"/>
      </w:rPr>
    </w:lvl>
    <w:lvl w:ilvl="1" w:tplc="D736B0C4">
      <w:start w:val="1"/>
      <w:numFmt w:val="bullet"/>
      <w:lvlText w:val="o"/>
      <w:lvlJc w:val="left"/>
      <w:pPr>
        <w:ind w:left="1440" w:hanging="360"/>
      </w:pPr>
      <w:rPr>
        <w:rFonts w:ascii="Courier New" w:hAnsi="Courier New" w:hint="default"/>
      </w:rPr>
    </w:lvl>
    <w:lvl w:ilvl="2" w:tplc="E668AA6C">
      <w:start w:val="1"/>
      <w:numFmt w:val="bullet"/>
      <w:lvlText w:val=""/>
      <w:lvlJc w:val="left"/>
      <w:pPr>
        <w:ind w:left="2160" w:hanging="360"/>
      </w:pPr>
      <w:rPr>
        <w:rFonts w:ascii="Wingdings" w:hAnsi="Wingdings" w:hint="default"/>
      </w:rPr>
    </w:lvl>
    <w:lvl w:ilvl="3" w:tplc="A650E864">
      <w:start w:val="1"/>
      <w:numFmt w:val="bullet"/>
      <w:lvlText w:val=""/>
      <w:lvlJc w:val="left"/>
      <w:pPr>
        <w:ind w:left="2880" w:hanging="360"/>
      </w:pPr>
      <w:rPr>
        <w:rFonts w:ascii="Symbol" w:hAnsi="Symbol" w:hint="default"/>
      </w:rPr>
    </w:lvl>
    <w:lvl w:ilvl="4" w:tplc="FBFA61FA">
      <w:start w:val="1"/>
      <w:numFmt w:val="bullet"/>
      <w:lvlText w:val="o"/>
      <w:lvlJc w:val="left"/>
      <w:pPr>
        <w:ind w:left="3600" w:hanging="360"/>
      </w:pPr>
      <w:rPr>
        <w:rFonts w:ascii="Courier New" w:hAnsi="Courier New" w:hint="default"/>
      </w:rPr>
    </w:lvl>
    <w:lvl w:ilvl="5" w:tplc="2E70FF0E">
      <w:start w:val="1"/>
      <w:numFmt w:val="bullet"/>
      <w:lvlText w:val=""/>
      <w:lvlJc w:val="left"/>
      <w:pPr>
        <w:ind w:left="4320" w:hanging="360"/>
      </w:pPr>
      <w:rPr>
        <w:rFonts w:ascii="Wingdings" w:hAnsi="Wingdings" w:hint="default"/>
      </w:rPr>
    </w:lvl>
    <w:lvl w:ilvl="6" w:tplc="759E9BB6">
      <w:start w:val="1"/>
      <w:numFmt w:val="bullet"/>
      <w:lvlText w:val=""/>
      <w:lvlJc w:val="left"/>
      <w:pPr>
        <w:ind w:left="5040" w:hanging="360"/>
      </w:pPr>
      <w:rPr>
        <w:rFonts w:ascii="Symbol" w:hAnsi="Symbol" w:hint="default"/>
      </w:rPr>
    </w:lvl>
    <w:lvl w:ilvl="7" w:tplc="3A9A8246">
      <w:start w:val="1"/>
      <w:numFmt w:val="bullet"/>
      <w:lvlText w:val="o"/>
      <w:lvlJc w:val="left"/>
      <w:pPr>
        <w:ind w:left="5760" w:hanging="360"/>
      </w:pPr>
      <w:rPr>
        <w:rFonts w:ascii="Courier New" w:hAnsi="Courier New" w:hint="default"/>
      </w:rPr>
    </w:lvl>
    <w:lvl w:ilvl="8" w:tplc="2FB6BBA2">
      <w:start w:val="1"/>
      <w:numFmt w:val="bullet"/>
      <w:lvlText w:val=""/>
      <w:lvlJc w:val="left"/>
      <w:pPr>
        <w:ind w:left="6480" w:hanging="360"/>
      </w:pPr>
      <w:rPr>
        <w:rFonts w:ascii="Wingdings" w:hAnsi="Wingdings" w:hint="default"/>
      </w:rPr>
    </w:lvl>
  </w:abstractNum>
  <w:abstractNum w:abstractNumId="14" w15:restartNumberingAfterBreak="0">
    <w:nsid w:val="15300A6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ABD6AB3"/>
    <w:multiLevelType w:val="hybridMultilevel"/>
    <w:tmpl w:val="2D6CF9C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C842DDD"/>
    <w:multiLevelType w:val="hybridMultilevel"/>
    <w:tmpl w:val="92A44074"/>
    <w:lvl w:ilvl="0" w:tplc="05723E22">
      <w:start w:val="1"/>
      <w:numFmt w:val="bullet"/>
      <w:lvlText w:val=""/>
      <w:lvlJc w:val="left"/>
      <w:pPr>
        <w:ind w:left="720" w:hanging="360"/>
      </w:pPr>
      <w:rPr>
        <w:rFonts w:ascii="Symbol" w:hAnsi="Symbol" w:hint="default"/>
      </w:rPr>
    </w:lvl>
    <w:lvl w:ilvl="1" w:tplc="E772C4A4">
      <w:start w:val="1"/>
      <w:numFmt w:val="bullet"/>
      <w:lvlText w:val="o"/>
      <w:lvlJc w:val="left"/>
      <w:pPr>
        <w:ind w:left="1440" w:hanging="360"/>
      </w:pPr>
      <w:rPr>
        <w:rFonts w:ascii="Courier New" w:hAnsi="Courier New" w:hint="default"/>
      </w:rPr>
    </w:lvl>
    <w:lvl w:ilvl="2" w:tplc="66148CD8">
      <w:start w:val="1"/>
      <w:numFmt w:val="bullet"/>
      <w:lvlText w:val=""/>
      <w:lvlJc w:val="left"/>
      <w:pPr>
        <w:ind w:left="2160" w:hanging="360"/>
      </w:pPr>
      <w:rPr>
        <w:rFonts w:ascii="Wingdings" w:hAnsi="Wingdings" w:hint="default"/>
      </w:rPr>
    </w:lvl>
    <w:lvl w:ilvl="3" w:tplc="BC186B98">
      <w:start w:val="1"/>
      <w:numFmt w:val="bullet"/>
      <w:lvlText w:val=""/>
      <w:lvlJc w:val="left"/>
      <w:pPr>
        <w:ind w:left="2880" w:hanging="360"/>
      </w:pPr>
      <w:rPr>
        <w:rFonts w:ascii="Symbol" w:hAnsi="Symbol" w:hint="default"/>
      </w:rPr>
    </w:lvl>
    <w:lvl w:ilvl="4" w:tplc="1D746AA8">
      <w:start w:val="1"/>
      <w:numFmt w:val="bullet"/>
      <w:lvlText w:val="o"/>
      <w:lvlJc w:val="left"/>
      <w:pPr>
        <w:ind w:left="3600" w:hanging="360"/>
      </w:pPr>
      <w:rPr>
        <w:rFonts w:ascii="Courier New" w:hAnsi="Courier New" w:hint="default"/>
      </w:rPr>
    </w:lvl>
    <w:lvl w:ilvl="5" w:tplc="4BCE8D7C">
      <w:start w:val="1"/>
      <w:numFmt w:val="bullet"/>
      <w:lvlText w:val=""/>
      <w:lvlJc w:val="left"/>
      <w:pPr>
        <w:ind w:left="4320" w:hanging="360"/>
      </w:pPr>
      <w:rPr>
        <w:rFonts w:ascii="Wingdings" w:hAnsi="Wingdings" w:hint="default"/>
      </w:rPr>
    </w:lvl>
    <w:lvl w:ilvl="6" w:tplc="53C4E3D4">
      <w:start w:val="1"/>
      <w:numFmt w:val="bullet"/>
      <w:lvlText w:val=""/>
      <w:lvlJc w:val="left"/>
      <w:pPr>
        <w:ind w:left="5040" w:hanging="360"/>
      </w:pPr>
      <w:rPr>
        <w:rFonts w:ascii="Symbol" w:hAnsi="Symbol" w:hint="default"/>
      </w:rPr>
    </w:lvl>
    <w:lvl w:ilvl="7" w:tplc="ED46254C">
      <w:start w:val="1"/>
      <w:numFmt w:val="bullet"/>
      <w:lvlText w:val="o"/>
      <w:lvlJc w:val="left"/>
      <w:pPr>
        <w:ind w:left="5760" w:hanging="360"/>
      </w:pPr>
      <w:rPr>
        <w:rFonts w:ascii="Courier New" w:hAnsi="Courier New" w:hint="default"/>
      </w:rPr>
    </w:lvl>
    <w:lvl w:ilvl="8" w:tplc="1FE6FA72">
      <w:start w:val="1"/>
      <w:numFmt w:val="bullet"/>
      <w:lvlText w:val=""/>
      <w:lvlJc w:val="left"/>
      <w:pPr>
        <w:ind w:left="6480" w:hanging="360"/>
      </w:pPr>
      <w:rPr>
        <w:rFonts w:ascii="Wingdings" w:hAnsi="Wingdings" w:hint="default"/>
      </w:rPr>
    </w:lvl>
  </w:abstractNum>
  <w:abstractNum w:abstractNumId="17" w15:restartNumberingAfterBreak="0">
    <w:nsid w:val="227062DD"/>
    <w:multiLevelType w:val="multilevel"/>
    <w:tmpl w:val="16CCD7EE"/>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bullet"/>
      <w:lvlText w:val=""/>
      <w:lvlJc w:val="left"/>
      <w:pPr>
        <w:ind w:left="1224" w:hanging="504"/>
      </w:pPr>
      <w:rPr>
        <w:rFonts w:ascii="Symbol" w:hAnsi="Symbol" w:hint="default"/>
      </w:rPr>
    </w:lvl>
    <w:lvl w:ilvl="3">
      <w:start w:val="1"/>
      <w:numFmt w:val="bullet"/>
      <w:lvlText w:val=""/>
      <w:lvlJc w:val="left"/>
      <w:pPr>
        <w:ind w:left="1728" w:hanging="648"/>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76E5AFB"/>
    <w:multiLevelType w:val="hybridMultilevel"/>
    <w:tmpl w:val="395E3D2A"/>
    <w:lvl w:ilvl="0" w:tplc="DD06DD56">
      <w:start w:val="1"/>
      <w:numFmt w:val="bullet"/>
      <w:lvlText w:val=""/>
      <w:lvlJc w:val="left"/>
      <w:pPr>
        <w:ind w:left="720" w:hanging="360"/>
      </w:pPr>
      <w:rPr>
        <w:rFonts w:ascii="Symbol" w:hAnsi="Symbol"/>
      </w:rPr>
    </w:lvl>
    <w:lvl w:ilvl="1" w:tplc="BEF8E57E">
      <w:start w:val="1"/>
      <w:numFmt w:val="bullet"/>
      <w:lvlText w:val=""/>
      <w:lvlJc w:val="left"/>
      <w:pPr>
        <w:ind w:left="720" w:hanging="360"/>
      </w:pPr>
      <w:rPr>
        <w:rFonts w:ascii="Symbol" w:hAnsi="Symbol"/>
      </w:rPr>
    </w:lvl>
    <w:lvl w:ilvl="2" w:tplc="B05C5C3E">
      <w:start w:val="1"/>
      <w:numFmt w:val="bullet"/>
      <w:lvlText w:val=""/>
      <w:lvlJc w:val="left"/>
      <w:pPr>
        <w:ind w:left="720" w:hanging="360"/>
      </w:pPr>
      <w:rPr>
        <w:rFonts w:ascii="Symbol" w:hAnsi="Symbol"/>
      </w:rPr>
    </w:lvl>
    <w:lvl w:ilvl="3" w:tplc="26D630E4">
      <w:start w:val="1"/>
      <w:numFmt w:val="bullet"/>
      <w:lvlText w:val=""/>
      <w:lvlJc w:val="left"/>
      <w:pPr>
        <w:ind w:left="720" w:hanging="360"/>
      </w:pPr>
      <w:rPr>
        <w:rFonts w:ascii="Symbol" w:hAnsi="Symbol"/>
      </w:rPr>
    </w:lvl>
    <w:lvl w:ilvl="4" w:tplc="E334EF5A">
      <w:start w:val="1"/>
      <w:numFmt w:val="bullet"/>
      <w:lvlText w:val=""/>
      <w:lvlJc w:val="left"/>
      <w:pPr>
        <w:ind w:left="720" w:hanging="360"/>
      </w:pPr>
      <w:rPr>
        <w:rFonts w:ascii="Symbol" w:hAnsi="Symbol"/>
      </w:rPr>
    </w:lvl>
    <w:lvl w:ilvl="5" w:tplc="E1D41ACE">
      <w:start w:val="1"/>
      <w:numFmt w:val="bullet"/>
      <w:lvlText w:val=""/>
      <w:lvlJc w:val="left"/>
      <w:pPr>
        <w:ind w:left="720" w:hanging="360"/>
      </w:pPr>
      <w:rPr>
        <w:rFonts w:ascii="Symbol" w:hAnsi="Symbol"/>
      </w:rPr>
    </w:lvl>
    <w:lvl w:ilvl="6" w:tplc="93D84C1E">
      <w:start w:val="1"/>
      <w:numFmt w:val="bullet"/>
      <w:lvlText w:val=""/>
      <w:lvlJc w:val="left"/>
      <w:pPr>
        <w:ind w:left="720" w:hanging="360"/>
      </w:pPr>
      <w:rPr>
        <w:rFonts w:ascii="Symbol" w:hAnsi="Symbol"/>
      </w:rPr>
    </w:lvl>
    <w:lvl w:ilvl="7" w:tplc="7406AE9C">
      <w:start w:val="1"/>
      <w:numFmt w:val="bullet"/>
      <w:lvlText w:val=""/>
      <w:lvlJc w:val="left"/>
      <w:pPr>
        <w:ind w:left="720" w:hanging="360"/>
      </w:pPr>
      <w:rPr>
        <w:rFonts w:ascii="Symbol" w:hAnsi="Symbol"/>
      </w:rPr>
    </w:lvl>
    <w:lvl w:ilvl="8" w:tplc="2C3416B6">
      <w:start w:val="1"/>
      <w:numFmt w:val="bullet"/>
      <w:lvlText w:val=""/>
      <w:lvlJc w:val="left"/>
      <w:pPr>
        <w:ind w:left="720" w:hanging="360"/>
      </w:pPr>
      <w:rPr>
        <w:rFonts w:ascii="Symbol" w:hAnsi="Symbol"/>
      </w:rPr>
    </w:lvl>
  </w:abstractNum>
  <w:abstractNum w:abstractNumId="19" w15:restartNumberingAfterBreak="0">
    <w:nsid w:val="278542B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8C65DCF"/>
    <w:multiLevelType w:val="multilevel"/>
    <w:tmpl w:val="99B8D3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BCD00C0"/>
    <w:multiLevelType w:val="hybridMultilevel"/>
    <w:tmpl w:val="C96A5F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E8B3D13"/>
    <w:multiLevelType w:val="multilevel"/>
    <w:tmpl w:val="92AA15A4"/>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3."/>
      <w:lvlJc w:val="left"/>
      <w:pPr>
        <w:ind w:left="1224" w:hanging="504"/>
      </w:pPr>
      <w:rPr>
        <w:rFonts w:hint="default"/>
        <w:color w:val="auto"/>
      </w:rPr>
    </w:lvl>
    <w:lvl w:ilvl="3">
      <w:start w:val="1"/>
      <w:numFmt w:val="bullet"/>
      <w:lvlText w:val=""/>
      <w:lvlJc w:val="left"/>
      <w:pPr>
        <w:ind w:left="1728" w:hanging="648"/>
      </w:pPr>
      <w:rPr>
        <w:rFonts w:ascii="Symbol" w:hAnsi="Symbol" w:hint="default"/>
        <w:color w:val="auto"/>
      </w:rPr>
    </w:lvl>
    <w:lvl w:ilvl="4">
      <w:start w:val="1"/>
      <w:numFmt w:val="decimal"/>
      <w:lvlText w:val="%1.%2.%3.%4.%5."/>
      <w:lvlJc w:val="left"/>
      <w:pPr>
        <w:ind w:left="2232" w:hanging="792"/>
      </w:pPr>
    </w:lvl>
    <w:lvl w:ilvl="5">
      <w:start w:val="1"/>
      <w:numFmt w:val="bullet"/>
      <w:lvlText w:val=""/>
      <w:lvlJc w:val="left"/>
      <w:pPr>
        <w:ind w:left="2736" w:hanging="936"/>
      </w:pPr>
      <w:rPr>
        <w:rFonts w:ascii="Symbol" w:hAnsi="Symbol"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FA21020"/>
    <w:multiLevelType w:val="multilevel"/>
    <w:tmpl w:val="AB40601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3."/>
      <w:lvlJc w:val="left"/>
      <w:pPr>
        <w:ind w:left="1224" w:hanging="504"/>
      </w:pPr>
      <w:rPr>
        <w:rFonts w:hint="default"/>
        <w:color w:val="auto"/>
      </w:rPr>
    </w:lvl>
    <w:lvl w:ilvl="3">
      <w:start w:val="1"/>
      <w:numFmt w:val="bullet"/>
      <w:lvlText w:val=""/>
      <w:lvlJc w:val="left"/>
      <w:pPr>
        <w:ind w:left="1728" w:hanging="648"/>
      </w:pPr>
      <w:rPr>
        <w:rFonts w:ascii="Wingdings" w:hAnsi="Wingdings" w:hint="default"/>
        <w:color w:val="auto"/>
      </w:rPr>
    </w:lvl>
    <w:lvl w:ilvl="4">
      <w:start w:val="1"/>
      <w:numFmt w:val="decimal"/>
      <w:lvlText w:val="%1.%2.%3.%4.%5."/>
      <w:lvlJc w:val="left"/>
      <w:pPr>
        <w:ind w:left="2232" w:hanging="792"/>
      </w:pPr>
    </w:lvl>
    <w:lvl w:ilvl="5">
      <w:start w:val="1"/>
      <w:numFmt w:val="bullet"/>
      <w:lvlText w:val=""/>
      <w:lvlJc w:val="left"/>
      <w:pPr>
        <w:ind w:left="2736" w:hanging="936"/>
      </w:pPr>
      <w:rPr>
        <w:rFonts w:ascii="Symbol" w:hAnsi="Symbol"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1D2770C"/>
    <w:multiLevelType w:val="hybridMultilevel"/>
    <w:tmpl w:val="CAC6CC42"/>
    <w:lvl w:ilvl="0" w:tplc="B7C23E1A">
      <w:start w:val="9"/>
      <w:numFmt w:val="bullet"/>
      <w:lvlText w:val="-"/>
      <w:lvlJc w:val="left"/>
      <w:pPr>
        <w:ind w:left="360" w:hanging="360"/>
      </w:pPr>
      <w:rPr>
        <w:rFonts w:ascii="Tahoma" w:eastAsiaTheme="minorHAnsi" w:hAnsi="Tahoma" w:cs="Tahoma"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33080535"/>
    <w:multiLevelType w:val="hybridMultilevel"/>
    <w:tmpl w:val="E1AE5BD4"/>
    <w:lvl w:ilvl="0" w:tplc="55CCE5E8">
      <w:start w:val="1"/>
      <w:numFmt w:val="bullet"/>
      <w:lvlText w:val=""/>
      <w:lvlJc w:val="left"/>
      <w:pPr>
        <w:ind w:left="720" w:hanging="360"/>
      </w:pPr>
      <w:rPr>
        <w:rFonts w:ascii="Symbol" w:hAnsi="Symbol"/>
      </w:rPr>
    </w:lvl>
    <w:lvl w:ilvl="1" w:tplc="7A766CC4">
      <w:start w:val="1"/>
      <w:numFmt w:val="bullet"/>
      <w:lvlText w:val=""/>
      <w:lvlJc w:val="left"/>
      <w:pPr>
        <w:ind w:left="720" w:hanging="360"/>
      </w:pPr>
      <w:rPr>
        <w:rFonts w:ascii="Symbol" w:hAnsi="Symbol"/>
      </w:rPr>
    </w:lvl>
    <w:lvl w:ilvl="2" w:tplc="27DEB5FE">
      <w:start w:val="1"/>
      <w:numFmt w:val="bullet"/>
      <w:lvlText w:val=""/>
      <w:lvlJc w:val="left"/>
      <w:pPr>
        <w:ind w:left="720" w:hanging="360"/>
      </w:pPr>
      <w:rPr>
        <w:rFonts w:ascii="Symbol" w:hAnsi="Symbol"/>
      </w:rPr>
    </w:lvl>
    <w:lvl w:ilvl="3" w:tplc="81AE745A">
      <w:start w:val="1"/>
      <w:numFmt w:val="bullet"/>
      <w:lvlText w:val=""/>
      <w:lvlJc w:val="left"/>
      <w:pPr>
        <w:ind w:left="720" w:hanging="360"/>
      </w:pPr>
      <w:rPr>
        <w:rFonts w:ascii="Symbol" w:hAnsi="Symbol"/>
      </w:rPr>
    </w:lvl>
    <w:lvl w:ilvl="4" w:tplc="FF1CA3D6">
      <w:start w:val="1"/>
      <w:numFmt w:val="bullet"/>
      <w:lvlText w:val=""/>
      <w:lvlJc w:val="left"/>
      <w:pPr>
        <w:ind w:left="720" w:hanging="360"/>
      </w:pPr>
      <w:rPr>
        <w:rFonts w:ascii="Symbol" w:hAnsi="Symbol"/>
      </w:rPr>
    </w:lvl>
    <w:lvl w:ilvl="5" w:tplc="C56C32DA">
      <w:start w:val="1"/>
      <w:numFmt w:val="bullet"/>
      <w:lvlText w:val=""/>
      <w:lvlJc w:val="left"/>
      <w:pPr>
        <w:ind w:left="720" w:hanging="360"/>
      </w:pPr>
      <w:rPr>
        <w:rFonts w:ascii="Symbol" w:hAnsi="Symbol"/>
      </w:rPr>
    </w:lvl>
    <w:lvl w:ilvl="6" w:tplc="606EF2F2">
      <w:start w:val="1"/>
      <w:numFmt w:val="bullet"/>
      <w:lvlText w:val=""/>
      <w:lvlJc w:val="left"/>
      <w:pPr>
        <w:ind w:left="720" w:hanging="360"/>
      </w:pPr>
      <w:rPr>
        <w:rFonts w:ascii="Symbol" w:hAnsi="Symbol"/>
      </w:rPr>
    </w:lvl>
    <w:lvl w:ilvl="7" w:tplc="D8086BDE">
      <w:start w:val="1"/>
      <w:numFmt w:val="bullet"/>
      <w:lvlText w:val=""/>
      <w:lvlJc w:val="left"/>
      <w:pPr>
        <w:ind w:left="720" w:hanging="360"/>
      </w:pPr>
      <w:rPr>
        <w:rFonts w:ascii="Symbol" w:hAnsi="Symbol"/>
      </w:rPr>
    </w:lvl>
    <w:lvl w:ilvl="8" w:tplc="7CF44450">
      <w:start w:val="1"/>
      <w:numFmt w:val="bullet"/>
      <w:lvlText w:val=""/>
      <w:lvlJc w:val="left"/>
      <w:pPr>
        <w:ind w:left="720" w:hanging="360"/>
      </w:pPr>
      <w:rPr>
        <w:rFonts w:ascii="Symbol" w:hAnsi="Symbol"/>
      </w:rPr>
    </w:lvl>
  </w:abstractNum>
  <w:abstractNum w:abstractNumId="26" w15:restartNumberingAfterBreak="0">
    <w:nsid w:val="33D529E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78A5500"/>
    <w:multiLevelType w:val="multilevel"/>
    <w:tmpl w:val="E12290B8"/>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3."/>
      <w:lvlJc w:val="left"/>
      <w:pPr>
        <w:ind w:left="1224" w:hanging="504"/>
      </w:pPr>
      <w:rPr>
        <w:rFonts w:hint="default"/>
        <w:color w:val="auto"/>
      </w:rPr>
    </w:lvl>
    <w:lvl w:ilvl="3">
      <w:start w:val="1"/>
      <w:numFmt w:val="bullet"/>
      <w:lvlText w:val=""/>
      <w:lvlJc w:val="left"/>
      <w:pPr>
        <w:ind w:left="1728" w:hanging="648"/>
      </w:pPr>
      <w:rPr>
        <w:rFonts w:ascii="Wingdings" w:hAnsi="Wingdings" w:hint="default"/>
        <w:color w:val="auto"/>
      </w:rPr>
    </w:lvl>
    <w:lvl w:ilvl="4">
      <w:start w:val="1"/>
      <w:numFmt w:val="decimal"/>
      <w:lvlText w:val="%1.%2.%3.%4.%5."/>
      <w:lvlJc w:val="left"/>
      <w:pPr>
        <w:ind w:left="2232" w:hanging="792"/>
      </w:pPr>
    </w:lvl>
    <w:lvl w:ilvl="5">
      <w:start w:val="1"/>
      <w:numFmt w:val="bullet"/>
      <w:lvlText w:val="o"/>
      <w:lvlJc w:val="left"/>
      <w:pPr>
        <w:ind w:left="2736" w:hanging="936"/>
      </w:pPr>
      <w:rPr>
        <w:rFonts w:ascii="Courier New" w:hAnsi="Courier New"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CC9228E"/>
    <w:multiLevelType w:val="hybridMultilevel"/>
    <w:tmpl w:val="C0389854"/>
    <w:lvl w:ilvl="0" w:tplc="4D227738">
      <w:start w:val="1"/>
      <w:numFmt w:val="bullet"/>
      <w:lvlText w:val=""/>
      <w:lvlJc w:val="left"/>
      <w:pPr>
        <w:ind w:left="720" w:hanging="360"/>
      </w:pPr>
      <w:rPr>
        <w:rFonts w:ascii="Symbol" w:hAnsi="Symbol" w:hint="default"/>
      </w:rPr>
    </w:lvl>
    <w:lvl w:ilvl="1" w:tplc="0D0CEB88">
      <w:start w:val="1"/>
      <w:numFmt w:val="bullet"/>
      <w:lvlText w:val="o"/>
      <w:lvlJc w:val="left"/>
      <w:pPr>
        <w:ind w:left="1440" w:hanging="360"/>
      </w:pPr>
      <w:rPr>
        <w:rFonts w:ascii="Courier New" w:hAnsi="Courier New" w:hint="default"/>
      </w:rPr>
    </w:lvl>
    <w:lvl w:ilvl="2" w:tplc="563A7E30">
      <w:start w:val="1"/>
      <w:numFmt w:val="bullet"/>
      <w:lvlText w:val=""/>
      <w:lvlJc w:val="left"/>
      <w:pPr>
        <w:ind w:left="2160" w:hanging="360"/>
      </w:pPr>
      <w:rPr>
        <w:rFonts w:ascii="Wingdings" w:hAnsi="Wingdings" w:hint="default"/>
      </w:rPr>
    </w:lvl>
    <w:lvl w:ilvl="3" w:tplc="813689D6">
      <w:start w:val="1"/>
      <w:numFmt w:val="bullet"/>
      <w:lvlText w:val=""/>
      <w:lvlJc w:val="left"/>
      <w:pPr>
        <w:ind w:left="2880" w:hanging="360"/>
      </w:pPr>
      <w:rPr>
        <w:rFonts w:ascii="Symbol" w:hAnsi="Symbol" w:hint="default"/>
      </w:rPr>
    </w:lvl>
    <w:lvl w:ilvl="4" w:tplc="68003CF2">
      <w:start w:val="1"/>
      <w:numFmt w:val="bullet"/>
      <w:lvlText w:val="o"/>
      <w:lvlJc w:val="left"/>
      <w:pPr>
        <w:ind w:left="3600" w:hanging="360"/>
      </w:pPr>
      <w:rPr>
        <w:rFonts w:ascii="Courier New" w:hAnsi="Courier New" w:hint="default"/>
      </w:rPr>
    </w:lvl>
    <w:lvl w:ilvl="5" w:tplc="9F1094DE">
      <w:start w:val="1"/>
      <w:numFmt w:val="bullet"/>
      <w:lvlText w:val=""/>
      <w:lvlJc w:val="left"/>
      <w:pPr>
        <w:ind w:left="4320" w:hanging="360"/>
      </w:pPr>
      <w:rPr>
        <w:rFonts w:ascii="Wingdings" w:hAnsi="Wingdings" w:hint="default"/>
      </w:rPr>
    </w:lvl>
    <w:lvl w:ilvl="6" w:tplc="9566D514">
      <w:start w:val="1"/>
      <w:numFmt w:val="bullet"/>
      <w:lvlText w:val=""/>
      <w:lvlJc w:val="left"/>
      <w:pPr>
        <w:ind w:left="5040" w:hanging="360"/>
      </w:pPr>
      <w:rPr>
        <w:rFonts w:ascii="Symbol" w:hAnsi="Symbol" w:hint="default"/>
      </w:rPr>
    </w:lvl>
    <w:lvl w:ilvl="7" w:tplc="1F2C1C10">
      <w:start w:val="1"/>
      <w:numFmt w:val="bullet"/>
      <w:lvlText w:val="o"/>
      <w:lvlJc w:val="left"/>
      <w:pPr>
        <w:ind w:left="5760" w:hanging="360"/>
      </w:pPr>
      <w:rPr>
        <w:rFonts w:ascii="Courier New" w:hAnsi="Courier New" w:hint="default"/>
      </w:rPr>
    </w:lvl>
    <w:lvl w:ilvl="8" w:tplc="F4EE10B4">
      <w:start w:val="1"/>
      <w:numFmt w:val="bullet"/>
      <w:lvlText w:val=""/>
      <w:lvlJc w:val="left"/>
      <w:pPr>
        <w:ind w:left="6480" w:hanging="360"/>
      </w:pPr>
      <w:rPr>
        <w:rFonts w:ascii="Wingdings" w:hAnsi="Wingdings" w:hint="default"/>
      </w:rPr>
    </w:lvl>
  </w:abstractNum>
  <w:abstractNum w:abstractNumId="29" w15:restartNumberingAfterBreak="0">
    <w:nsid w:val="41DF5B1C"/>
    <w:multiLevelType w:val="multilevel"/>
    <w:tmpl w:val="17FED1E8"/>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bullet"/>
      <w:lvlText w:val=""/>
      <w:lvlJc w:val="left"/>
      <w:pPr>
        <w:ind w:left="1224" w:hanging="504"/>
      </w:pPr>
      <w:rPr>
        <w:rFonts w:ascii="Symbol" w:hAnsi="Symbol" w:hint="default"/>
      </w:rPr>
    </w:lvl>
    <w:lvl w:ilvl="3">
      <w:start w:val="1"/>
      <w:numFmt w:val="bullet"/>
      <w:lvlText w:val=""/>
      <w:lvlJc w:val="left"/>
      <w:pPr>
        <w:ind w:left="1728" w:hanging="648"/>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54E7AF9"/>
    <w:multiLevelType w:val="multilevel"/>
    <w:tmpl w:val="08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1" w15:restartNumberingAfterBreak="0">
    <w:nsid w:val="45B91C05"/>
    <w:multiLevelType w:val="hybridMultilevel"/>
    <w:tmpl w:val="521EC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86D407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8A76E0F"/>
    <w:multiLevelType w:val="hybridMultilevel"/>
    <w:tmpl w:val="11960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A695BA5"/>
    <w:multiLevelType w:val="hybridMultilevel"/>
    <w:tmpl w:val="3588F308"/>
    <w:lvl w:ilvl="0" w:tplc="21EA8132">
      <w:start w:val="1"/>
      <w:numFmt w:val="bullet"/>
      <w:lvlText w:val=""/>
      <w:lvlJc w:val="left"/>
      <w:pPr>
        <w:ind w:left="720" w:hanging="360"/>
      </w:pPr>
      <w:rPr>
        <w:rFonts w:ascii="Symbol" w:hAnsi="Symbol"/>
      </w:rPr>
    </w:lvl>
    <w:lvl w:ilvl="1" w:tplc="F904C89E">
      <w:start w:val="1"/>
      <w:numFmt w:val="bullet"/>
      <w:lvlText w:val=""/>
      <w:lvlJc w:val="left"/>
      <w:pPr>
        <w:ind w:left="720" w:hanging="360"/>
      </w:pPr>
      <w:rPr>
        <w:rFonts w:ascii="Symbol" w:hAnsi="Symbol"/>
      </w:rPr>
    </w:lvl>
    <w:lvl w:ilvl="2" w:tplc="DBFCEE80">
      <w:start w:val="1"/>
      <w:numFmt w:val="bullet"/>
      <w:lvlText w:val=""/>
      <w:lvlJc w:val="left"/>
      <w:pPr>
        <w:ind w:left="720" w:hanging="360"/>
      </w:pPr>
      <w:rPr>
        <w:rFonts w:ascii="Symbol" w:hAnsi="Symbol"/>
      </w:rPr>
    </w:lvl>
    <w:lvl w:ilvl="3" w:tplc="438A5444">
      <w:start w:val="1"/>
      <w:numFmt w:val="bullet"/>
      <w:lvlText w:val=""/>
      <w:lvlJc w:val="left"/>
      <w:pPr>
        <w:ind w:left="720" w:hanging="360"/>
      </w:pPr>
      <w:rPr>
        <w:rFonts w:ascii="Symbol" w:hAnsi="Symbol"/>
      </w:rPr>
    </w:lvl>
    <w:lvl w:ilvl="4" w:tplc="0FB4B15A">
      <w:start w:val="1"/>
      <w:numFmt w:val="bullet"/>
      <w:lvlText w:val=""/>
      <w:lvlJc w:val="left"/>
      <w:pPr>
        <w:ind w:left="720" w:hanging="360"/>
      </w:pPr>
      <w:rPr>
        <w:rFonts w:ascii="Symbol" w:hAnsi="Symbol"/>
      </w:rPr>
    </w:lvl>
    <w:lvl w:ilvl="5" w:tplc="74FC87C8">
      <w:start w:val="1"/>
      <w:numFmt w:val="bullet"/>
      <w:lvlText w:val=""/>
      <w:lvlJc w:val="left"/>
      <w:pPr>
        <w:ind w:left="720" w:hanging="360"/>
      </w:pPr>
      <w:rPr>
        <w:rFonts w:ascii="Symbol" w:hAnsi="Symbol"/>
      </w:rPr>
    </w:lvl>
    <w:lvl w:ilvl="6" w:tplc="938E2D4A">
      <w:start w:val="1"/>
      <w:numFmt w:val="bullet"/>
      <w:lvlText w:val=""/>
      <w:lvlJc w:val="left"/>
      <w:pPr>
        <w:ind w:left="720" w:hanging="360"/>
      </w:pPr>
      <w:rPr>
        <w:rFonts w:ascii="Symbol" w:hAnsi="Symbol"/>
      </w:rPr>
    </w:lvl>
    <w:lvl w:ilvl="7" w:tplc="F3CCA3E0">
      <w:start w:val="1"/>
      <w:numFmt w:val="bullet"/>
      <w:lvlText w:val=""/>
      <w:lvlJc w:val="left"/>
      <w:pPr>
        <w:ind w:left="720" w:hanging="360"/>
      </w:pPr>
      <w:rPr>
        <w:rFonts w:ascii="Symbol" w:hAnsi="Symbol"/>
      </w:rPr>
    </w:lvl>
    <w:lvl w:ilvl="8" w:tplc="367EFA00">
      <w:start w:val="1"/>
      <w:numFmt w:val="bullet"/>
      <w:lvlText w:val=""/>
      <w:lvlJc w:val="left"/>
      <w:pPr>
        <w:ind w:left="720" w:hanging="360"/>
      </w:pPr>
      <w:rPr>
        <w:rFonts w:ascii="Symbol" w:hAnsi="Symbol"/>
      </w:rPr>
    </w:lvl>
  </w:abstractNum>
  <w:abstractNum w:abstractNumId="35" w15:restartNumberingAfterBreak="0">
    <w:nsid w:val="4B48605D"/>
    <w:multiLevelType w:val="hybridMultilevel"/>
    <w:tmpl w:val="18EA0A6A"/>
    <w:lvl w:ilvl="0" w:tplc="0809000D">
      <w:start w:val="1"/>
      <w:numFmt w:val="bullet"/>
      <w:lvlText w:val=""/>
      <w:lvlJc w:val="left"/>
      <w:pPr>
        <w:ind w:left="1494" w:hanging="360"/>
      </w:pPr>
      <w:rPr>
        <w:rFonts w:ascii="Wingdings" w:hAnsi="Wingdings"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36" w15:restartNumberingAfterBreak="0">
    <w:nsid w:val="4C4F2DE3"/>
    <w:multiLevelType w:val="hybridMultilevel"/>
    <w:tmpl w:val="49EE8B12"/>
    <w:lvl w:ilvl="0" w:tplc="4AECBA48">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CE2B66F"/>
    <w:multiLevelType w:val="hybridMultilevel"/>
    <w:tmpl w:val="F9AC06B8"/>
    <w:lvl w:ilvl="0" w:tplc="43FC6BEC">
      <w:start w:val="1"/>
      <w:numFmt w:val="bullet"/>
      <w:lvlText w:val=""/>
      <w:lvlJc w:val="left"/>
      <w:pPr>
        <w:ind w:left="720" w:hanging="360"/>
      </w:pPr>
      <w:rPr>
        <w:rFonts w:ascii="Symbol" w:hAnsi="Symbol" w:hint="default"/>
      </w:rPr>
    </w:lvl>
    <w:lvl w:ilvl="1" w:tplc="96142616">
      <w:start w:val="1"/>
      <w:numFmt w:val="bullet"/>
      <w:lvlText w:val="o"/>
      <w:lvlJc w:val="left"/>
      <w:pPr>
        <w:ind w:left="1440" w:hanging="360"/>
      </w:pPr>
      <w:rPr>
        <w:rFonts w:ascii="Courier New" w:hAnsi="Courier New" w:hint="default"/>
      </w:rPr>
    </w:lvl>
    <w:lvl w:ilvl="2" w:tplc="6870E762">
      <w:start w:val="1"/>
      <w:numFmt w:val="bullet"/>
      <w:lvlText w:val=""/>
      <w:lvlJc w:val="left"/>
      <w:pPr>
        <w:ind w:left="2160" w:hanging="360"/>
      </w:pPr>
      <w:rPr>
        <w:rFonts w:ascii="Wingdings" w:hAnsi="Wingdings" w:hint="default"/>
      </w:rPr>
    </w:lvl>
    <w:lvl w:ilvl="3" w:tplc="5172DE0A">
      <w:start w:val="1"/>
      <w:numFmt w:val="bullet"/>
      <w:lvlText w:val=""/>
      <w:lvlJc w:val="left"/>
      <w:pPr>
        <w:ind w:left="2880" w:hanging="360"/>
      </w:pPr>
      <w:rPr>
        <w:rFonts w:ascii="Symbol" w:hAnsi="Symbol" w:hint="default"/>
      </w:rPr>
    </w:lvl>
    <w:lvl w:ilvl="4" w:tplc="E90C2C0E">
      <w:start w:val="1"/>
      <w:numFmt w:val="bullet"/>
      <w:lvlText w:val="o"/>
      <w:lvlJc w:val="left"/>
      <w:pPr>
        <w:ind w:left="3600" w:hanging="360"/>
      </w:pPr>
      <w:rPr>
        <w:rFonts w:ascii="Courier New" w:hAnsi="Courier New" w:hint="default"/>
      </w:rPr>
    </w:lvl>
    <w:lvl w:ilvl="5" w:tplc="81063762">
      <w:start w:val="1"/>
      <w:numFmt w:val="bullet"/>
      <w:lvlText w:val=""/>
      <w:lvlJc w:val="left"/>
      <w:pPr>
        <w:ind w:left="4320" w:hanging="360"/>
      </w:pPr>
      <w:rPr>
        <w:rFonts w:ascii="Wingdings" w:hAnsi="Wingdings" w:hint="default"/>
      </w:rPr>
    </w:lvl>
    <w:lvl w:ilvl="6" w:tplc="2460C25C">
      <w:start w:val="1"/>
      <w:numFmt w:val="bullet"/>
      <w:lvlText w:val=""/>
      <w:lvlJc w:val="left"/>
      <w:pPr>
        <w:ind w:left="5040" w:hanging="360"/>
      </w:pPr>
      <w:rPr>
        <w:rFonts w:ascii="Symbol" w:hAnsi="Symbol" w:hint="default"/>
      </w:rPr>
    </w:lvl>
    <w:lvl w:ilvl="7" w:tplc="B7B060D6">
      <w:start w:val="1"/>
      <w:numFmt w:val="bullet"/>
      <w:lvlText w:val="o"/>
      <w:lvlJc w:val="left"/>
      <w:pPr>
        <w:ind w:left="5760" w:hanging="360"/>
      </w:pPr>
      <w:rPr>
        <w:rFonts w:ascii="Courier New" w:hAnsi="Courier New" w:hint="default"/>
      </w:rPr>
    </w:lvl>
    <w:lvl w:ilvl="8" w:tplc="7A28D8B6">
      <w:start w:val="1"/>
      <w:numFmt w:val="bullet"/>
      <w:lvlText w:val=""/>
      <w:lvlJc w:val="left"/>
      <w:pPr>
        <w:ind w:left="6480" w:hanging="360"/>
      </w:pPr>
      <w:rPr>
        <w:rFonts w:ascii="Wingdings" w:hAnsi="Wingdings" w:hint="default"/>
      </w:rPr>
    </w:lvl>
  </w:abstractNum>
  <w:abstractNum w:abstractNumId="38" w15:restartNumberingAfterBreak="0">
    <w:nsid w:val="4CF63450"/>
    <w:multiLevelType w:val="hybridMultilevel"/>
    <w:tmpl w:val="EE50F6B0"/>
    <w:lvl w:ilvl="0" w:tplc="08090001">
      <w:start w:val="1"/>
      <w:numFmt w:val="bullet"/>
      <w:lvlText w:val=""/>
      <w:lvlJc w:val="left"/>
      <w:pPr>
        <w:ind w:left="1152" w:hanging="360"/>
      </w:pPr>
      <w:rPr>
        <w:rFonts w:ascii="Symbol" w:hAnsi="Symbol" w:hint="default"/>
      </w:rPr>
    </w:lvl>
    <w:lvl w:ilvl="1" w:tplc="0809000D">
      <w:start w:val="1"/>
      <w:numFmt w:val="bullet"/>
      <w:lvlText w:val=""/>
      <w:lvlJc w:val="left"/>
      <w:pPr>
        <w:ind w:left="1872" w:hanging="360"/>
      </w:pPr>
      <w:rPr>
        <w:rFonts w:ascii="Wingdings" w:hAnsi="Wingdings"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39" w15:restartNumberingAfterBreak="0">
    <w:nsid w:val="4D796425"/>
    <w:multiLevelType w:val="hybridMultilevel"/>
    <w:tmpl w:val="42808F92"/>
    <w:lvl w:ilvl="0" w:tplc="08090001">
      <w:start w:val="1"/>
      <w:numFmt w:val="bullet"/>
      <w:lvlText w:val=""/>
      <w:lvlJc w:val="left"/>
      <w:pPr>
        <w:ind w:left="1152" w:hanging="360"/>
      </w:pPr>
      <w:rPr>
        <w:rFonts w:ascii="Symbol" w:hAnsi="Symbol" w:hint="default"/>
      </w:rPr>
    </w:lvl>
    <w:lvl w:ilvl="1" w:tplc="08090001">
      <w:start w:val="1"/>
      <w:numFmt w:val="bullet"/>
      <w:lvlText w:val=""/>
      <w:lvlJc w:val="left"/>
      <w:pPr>
        <w:ind w:left="1872" w:hanging="360"/>
      </w:pPr>
      <w:rPr>
        <w:rFonts w:ascii="Symbol" w:hAnsi="Symbol"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40" w15:restartNumberingAfterBreak="0">
    <w:nsid w:val="4EEC31F9"/>
    <w:multiLevelType w:val="multilevel"/>
    <w:tmpl w:val="34BC591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1" w15:restartNumberingAfterBreak="0">
    <w:nsid w:val="50022677"/>
    <w:multiLevelType w:val="multilevel"/>
    <w:tmpl w:val="218C3FBC"/>
    <w:lvl w:ilvl="0">
      <w:start w:val="4"/>
      <w:numFmt w:val="decimal"/>
      <w:lvlText w:val="%1."/>
      <w:lvlJc w:val="left"/>
      <w:pPr>
        <w:ind w:left="360" w:hanging="360"/>
      </w:pPr>
      <w:rPr>
        <w:rFonts w:hint="default"/>
      </w:rPr>
    </w:lvl>
    <w:lvl w:ilvl="1">
      <w:start w:val="4"/>
      <w:numFmt w:val="decimal"/>
      <w:lvlText w:val="%1.%2."/>
      <w:lvlJc w:val="left"/>
      <w:pPr>
        <w:ind w:left="792" w:hanging="432"/>
      </w:pPr>
      <w:rPr>
        <w:rFonts w:hint="default"/>
        <w:color w:val="auto"/>
      </w:rPr>
    </w:lvl>
    <w:lvl w:ilvl="2">
      <w:start w:val="1"/>
      <w:numFmt w:val="decimal"/>
      <w:lvlText w:val="%3."/>
      <w:lvlJc w:val="left"/>
      <w:pPr>
        <w:ind w:left="1224" w:hanging="504"/>
      </w:pPr>
      <w:rPr>
        <w:rFonts w:hint="default"/>
        <w:color w:val="auto"/>
      </w:rPr>
    </w:lvl>
    <w:lvl w:ilvl="3">
      <w:start w:val="1"/>
      <w:numFmt w:val="bullet"/>
      <w:lvlText w:val=""/>
      <w:lvlJc w:val="left"/>
      <w:pPr>
        <w:ind w:left="1728" w:hanging="648"/>
      </w:pPr>
      <w:rPr>
        <w:rFonts w:ascii="Wingdings" w:hAnsi="Wingdings" w:hint="default"/>
        <w:color w:val="auto"/>
      </w:rPr>
    </w:lvl>
    <w:lvl w:ilvl="4">
      <w:start w:val="4"/>
      <w:numFmt w:val="decimal"/>
      <w:lvlText w:val="%1.%2.%3.%4.%5."/>
      <w:lvlJc w:val="left"/>
      <w:pPr>
        <w:ind w:left="2232" w:hanging="792"/>
      </w:pPr>
      <w:rPr>
        <w:rFonts w:hint="default"/>
      </w:rPr>
    </w:lvl>
    <w:lvl w:ilvl="5">
      <w:start w:val="1"/>
      <w:numFmt w:val="bullet"/>
      <w:lvlText w:val="o"/>
      <w:lvlJc w:val="left"/>
      <w:pPr>
        <w:ind w:left="2736" w:hanging="936"/>
      </w:pPr>
      <w:rPr>
        <w:rFonts w:ascii="Courier New" w:hAnsi="Courier New"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50CE3B10"/>
    <w:multiLevelType w:val="hybridMultilevel"/>
    <w:tmpl w:val="6FD6CF1E"/>
    <w:lvl w:ilvl="0" w:tplc="B2D64D2E">
      <w:numFmt w:val="bullet"/>
      <w:lvlText w:val="-"/>
      <w:lvlJc w:val="left"/>
      <w:pPr>
        <w:ind w:left="720" w:hanging="360"/>
      </w:pPr>
      <w:rPr>
        <w:rFonts w:ascii="Verdana" w:eastAsiaTheme="minorHAnsi" w:hAnsi="Verdan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3C581E3"/>
    <w:multiLevelType w:val="multilevel"/>
    <w:tmpl w:val="EE88865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4" w15:restartNumberingAfterBreak="0">
    <w:nsid w:val="5D4B5BE5"/>
    <w:multiLevelType w:val="hybridMultilevel"/>
    <w:tmpl w:val="408A5756"/>
    <w:lvl w:ilvl="0" w:tplc="1484826A">
      <w:start w:val="1"/>
      <w:numFmt w:val="bullet"/>
      <w:lvlText w:val=""/>
      <w:lvlJc w:val="left"/>
      <w:pPr>
        <w:ind w:left="720" w:hanging="360"/>
      </w:pPr>
      <w:rPr>
        <w:rFonts w:ascii="Symbol" w:hAnsi="Symbol"/>
      </w:rPr>
    </w:lvl>
    <w:lvl w:ilvl="1" w:tplc="BEFA16B2">
      <w:start w:val="1"/>
      <w:numFmt w:val="bullet"/>
      <w:lvlText w:val=""/>
      <w:lvlJc w:val="left"/>
      <w:pPr>
        <w:ind w:left="720" w:hanging="360"/>
      </w:pPr>
      <w:rPr>
        <w:rFonts w:ascii="Symbol" w:hAnsi="Symbol"/>
      </w:rPr>
    </w:lvl>
    <w:lvl w:ilvl="2" w:tplc="342E329C">
      <w:start w:val="1"/>
      <w:numFmt w:val="bullet"/>
      <w:lvlText w:val=""/>
      <w:lvlJc w:val="left"/>
      <w:pPr>
        <w:ind w:left="720" w:hanging="360"/>
      </w:pPr>
      <w:rPr>
        <w:rFonts w:ascii="Symbol" w:hAnsi="Symbol"/>
      </w:rPr>
    </w:lvl>
    <w:lvl w:ilvl="3" w:tplc="F9F83CEE">
      <w:start w:val="1"/>
      <w:numFmt w:val="bullet"/>
      <w:lvlText w:val=""/>
      <w:lvlJc w:val="left"/>
      <w:pPr>
        <w:ind w:left="720" w:hanging="360"/>
      </w:pPr>
      <w:rPr>
        <w:rFonts w:ascii="Symbol" w:hAnsi="Symbol"/>
      </w:rPr>
    </w:lvl>
    <w:lvl w:ilvl="4" w:tplc="E770683A">
      <w:start w:val="1"/>
      <w:numFmt w:val="bullet"/>
      <w:lvlText w:val=""/>
      <w:lvlJc w:val="left"/>
      <w:pPr>
        <w:ind w:left="720" w:hanging="360"/>
      </w:pPr>
      <w:rPr>
        <w:rFonts w:ascii="Symbol" w:hAnsi="Symbol"/>
      </w:rPr>
    </w:lvl>
    <w:lvl w:ilvl="5" w:tplc="E2661232">
      <w:start w:val="1"/>
      <w:numFmt w:val="bullet"/>
      <w:lvlText w:val=""/>
      <w:lvlJc w:val="left"/>
      <w:pPr>
        <w:ind w:left="720" w:hanging="360"/>
      </w:pPr>
      <w:rPr>
        <w:rFonts w:ascii="Symbol" w:hAnsi="Symbol"/>
      </w:rPr>
    </w:lvl>
    <w:lvl w:ilvl="6" w:tplc="8DF20772">
      <w:start w:val="1"/>
      <w:numFmt w:val="bullet"/>
      <w:lvlText w:val=""/>
      <w:lvlJc w:val="left"/>
      <w:pPr>
        <w:ind w:left="720" w:hanging="360"/>
      </w:pPr>
      <w:rPr>
        <w:rFonts w:ascii="Symbol" w:hAnsi="Symbol"/>
      </w:rPr>
    </w:lvl>
    <w:lvl w:ilvl="7" w:tplc="EC8C7F8C">
      <w:start w:val="1"/>
      <w:numFmt w:val="bullet"/>
      <w:lvlText w:val=""/>
      <w:lvlJc w:val="left"/>
      <w:pPr>
        <w:ind w:left="720" w:hanging="360"/>
      </w:pPr>
      <w:rPr>
        <w:rFonts w:ascii="Symbol" w:hAnsi="Symbol"/>
      </w:rPr>
    </w:lvl>
    <w:lvl w:ilvl="8" w:tplc="8E26BD7A">
      <w:start w:val="1"/>
      <w:numFmt w:val="bullet"/>
      <w:lvlText w:val=""/>
      <w:lvlJc w:val="left"/>
      <w:pPr>
        <w:ind w:left="720" w:hanging="360"/>
      </w:pPr>
      <w:rPr>
        <w:rFonts w:ascii="Symbol" w:hAnsi="Symbol"/>
      </w:rPr>
    </w:lvl>
  </w:abstractNum>
  <w:abstractNum w:abstractNumId="45" w15:restartNumberingAfterBreak="0">
    <w:nsid w:val="5D91594C"/>
    <w:multiLevelType w:val="hybridMultilevel"/>
    <w:tmpl w:val="0DFE1A90"/>
    <w:lvl w:ilvl="0" w:tplc="73B458B6">
      <w:start w:val="1"/>
      <w:numFmt w:val="bullet"/>
      <w:lvlText w:val=""/>
      <w:lvlJc w:val="left"/>
      <w:pPr>
        <w:ind w:left="720" w:hanging="360"/>
      </w:pPr>
      <w:rPr>
        <w:rFonts w:ascii="Symbol" w:hAnsi="Symbol"/>
      </w:rPr>
    </w:lvl>
    <w:lvl w:ilvl="1" w:tplc="C3927398">
      <w:start w:val="1"/>
      <w:numFmt w:val="bullet"/>
      <w:lvlText w:val=""/>
      <w:lvlJc w:val="left"/>
      <w:pPr>
        <w:ind w:left="720" w:hanging="360"/>
      </w:pPr>
      <w:rPr>
        <w:rFonts w:ascii="Symbol" w:hAnsi="Symbol"/>
      </w:rPr>
    </w:lvl>
    <w:lvl w:ilvl="2" w:tplc="0B620640">
      <w:start w:val="1"/>
      <w:numFmt w:val="bullet"/>
      <w:lvlText w:val=""/>
      <w:lvlJc w:val="left"/>
      <w:pPr>
        <w:ind w:left="720" w:hanging="360"/>
      </w:pPr>
      <w:rPr>
        <w:rFonts w:ascii="Symbol" w:hAnsi="Symbol"/>
      </w:rPr>
    </w:lvl>
    <w:lvl w:ilvl="3" w:tplc="0B10BE3C">
      <w:start w:val="1"/>
      <w:numFmt w:val="bullet"/>
      <w:lvlText w:val=""/>
      <w:lvlJc w:val="left"/>
      <w:pPr>
        <w:ind w:left="720" w:hanging="360"/>
      </w:pPr>
      <w:rPr>
        <w:rFonts w:ascii="Symbol" w:hAnsi="Symbol"/>
      </w:rPr>
    </w:lvl>
    <w:lvl w:ilvl="4" w:tplc="B400EEF2">
      <w:start w:val="1"/>
      <w:numFmt w:val="bullet"/>
      <w:lvlText w:val=""/>
      <w:lvlJc w:val="left"/>
      <w:pPr>
        <w:ind w:left="720" w:hanging="360"/>
      </w:pPr>
      <w:rPr>
        <w:rFonts w:ascii="Symbol" w:hAnsi="Symbol"/>
      </w:rPr>
    </w:lvl>
    <w:lvl w:ilvl="5" w:tplc="80EC50BE">
      <w:start w:val="1"/>
      <w:numFmt w:val="bullet"/>
      <w:lvlText w:val=""/>
      <w:lvlJc w:val="left"/>
      <w:pPr>
        <w:ind w:left="720" w:hanging="360"/>
      </w:pPr>
      <w:rPr>
        <w:rFonts w:ascii="Symbol" w:hAnsi="Symbol"/>
      </w:rPr>
    </w:lvl>
    <w:lvl w:ilvl="6" w:tplc="00D6834E">
      <w:start w:val="1"/>
      <w:numFmt w:val="bullet"/>
      <w:lvlText w:val=""/>
      <w:lvlJc w:val="left"/>
      <w:pPr>
        <w:ind w:left="720" w:hanging="360"/>
      </w:pPr>
      <w:rPr>
        <w:rFonts w:ascii="Symbol" w:hAnsi="Symbol"/>
      </w:rPr>
    </w:lvl>
    <w:lvl w:ilvl="7" w:tplc="CE4262B8">
      <w:start w:val="1"/>
      <w:numFmt w:val="bullet"/>
      <w:lvlText w:val=""/>
      <w:lvlJc w:val="left"/>
      <w:pPr>
        <w:ind w:left="720" w:hanging="360"/>
      </w:pPr>
      <w:rPr>
        <w:rFonts w:ascii="Symbol" w:hAnsi="Symbol"/>
      </w:rPr>
    </w:lvl>
    <w:lvl w:ilvl="8" w:tplc="8BC47920">
      <w:start w:val="1"/>
      <w:numFmt w:val="bullet"/>
      <w:lvlText w:val=""/>
      <w:lvlJc w:val="left"/>
      <w:pPr>
        <w:ind w:left="720" w:hanging="360"/>
      </w:pPr>
      <w:rPr>
        <w:rFonts w:ascii="Symbol" w:hAnsi="Symbol"/>
      </w:rPr>
    </w:lvl>
  </w:abstractNum>
  <w:abstractNum w:abstractNumId="46" w15:restartNumberingAfterBreak="0">
    <w:nsid w:val="5E5367D7"/>
    <w:multiLevelType w:val="hybridMultilevel"/>
    <w:tmpl w:val="DB5ABCCC"/>
    <w:lvl w:ilvl="0" w:tplc="08090001">
      <w:start w:val="1"/>
      <w:numFmt w:val="bullet"/>
      <w:lvlText w:val=""/>
      <w:lvlJc w:val="left"/>
      <w:pPr>
        <w:ind w:left="1584" w:hanging="360"/>
      </w:pPr>
      <w:rPr>
        <w:rFonts w:ascii="Symbol" w:hAnsi="Symbol" w:hint="default"/>
      </w:rPr>
    </w:lvl>
    <w:lvl w:ilvl="1" w:tplc="08090003" w:tentative="1">
      <w:start w:val="1"/>
      <w:numFmt w:val="bullet"/>
      <w:lvlText w:val="o"/>
      <w:lvlJc w:val="left"/>
      <w:pPr>
        <w:ind w:left="2304" w:hanging="360"/>
      </w:pPr>
      <w:rPr>
        <w:rFonts w:ascii="Courier New" w:hAnsi="Courier New" w:cs="Courier New" w:hint="default"/>
      </w:rPr>
    </w:lvl>
    <w:lvl w:ilvl="2" w:tplc="08090005" w:tentative="1">
      <w:start w:val="1"/>
      <w:numFmt w:val="bullet"/>
      <w:lvlText w:val=""/>
      <w:lvlJc w:val="left"/>
      <w:pPr>
        <w:ind w:left="3024" w:hanging="360"/>
      </w:pPr>
      <w:rPr>
        <w:rFonts w:ascii="Wingdings" w:hAnsi="Wingdings" w:hint="default"/>
      </w:rPr>
    </w:lvl>
    <w:lvl w:ilvl="3" w:tplc="08090001" w:tentative="1">
      <w:start w:val="1"/>
      <w:numFmt w:val="bullet"/>
      <w:lvlText w:val=""/>
      <w:lvlJc w:val="left"/>
      <w:pPr>
        <w:ind w:left="3744" w:hanging="360"/>
      </w:pPr>
      <w:rPr>
        <w:rFonts w:ascii="Symbol" w:hAnsi="Symbol" w:hint="default"/>
      </w:rPr>
    </w:lvl>
    <w:lvl w:ilvl="4" w:tplc="08090003" w:tentative="1">
      <w:start w:val="1"/>
      <w:numFmt w:val="bullet"/>
      <w:lvlText w:val="o"/>
      <w:lvlJc w:val="left"/>
      <w:pPr>
        <w:ind w:left="4464" w:hanging="360"/>
      </w:pPr>
      <w:rPr>
        <w:rFonts w:ascii="Courier New" w:hAnsi="Courier New" w:cs="Courier New" w:hint="default"/>
      </w:rPr>
    </w:lvl>
    <w:lvl w:ilvl="5" w:tplc="08090005" w:tentative="1">
      <w:start w:val="1"/>
      <w:numFmt w:val="bullet"/>
      <w:lvlText w:val=""/>
      <w:lvlJc w:val="left"/>
      <w:pPr>
        <w:ind w:left="5184" w:hanging="360"/>
      </w:pPr>
      <w:rPr>
        <w:rFonts w:ascii="Wingdings" w:hAnsi="Wingdings" w:hint="default"/>
      </w:rPr>
    </w:lvl>
    <w:lvl w:ilvl="6" w:tplc="08090001" w:tentative="1">
      <w:start w:val="1"/>
      <w:numFmt w:val="bullet"/>
      <w:lvlText w:val=""/>
      <w:lvlJc w:val="left"/>
      <w:pPr>
        <w:ind w:left="5904" w:hanging="360"/>
      </w:pPr>
      <w:rPr>
        <w:rFonts w:ascii="Symbol" w:hAnsi="Symbol" w:hint="default"/>
      </w:rPr>
    </w:lvl>
    <w:lvl w:ilvl="7" w:tplc="08090003" w:tentative="1">
      <w:start w:val="1"/>
      <w:numFmt w:val="bullet"/>
      <w:lvlText w:val="o"/>
      <w:lvlJc w:val="left"/>
      <w:pPr>
        <w:ind w:left="6624" w:hanging="360"/>
      </w:pPr>
      <w:rPr>
        <w:rFonts w:ascii="Courier New" w:hAnsi="Courier New" w:cs="Courier New" w:hint="default"/>
      </w:rPr>
    </w:lvl>
    <w:lvl w:ilvl="8" w:tplc="08090005" w:tentative="1">
      <w:start w:val="1"/>
      <w:numFmt w:val="bullet"/>
      <w:lvlText w:val=""/>
      <w:lvlJc w:val="left"/>
      <w:pPr>
        <w:ind w:left="7344" w:hanging="360"/>
      </w:pPr>
      <w:rPr>
        <w:rFonts w:ascii="Wingdings" w:hAnsi="Wingdings" w:hint="default"/>
      </w:rPr>
    </w:lvl>
  </w:abstractNum>
  <w:abstractNum w:abstractNumId="47" w15:restartNumberingAfterBreak="0">
    <w:nsid w:val="5E6E7002"/>
    <w:multiLevelType w:val="hybridMultilevel"/>
    <w:tmpl w:val="AA866160"/>
    <w:lvl w:ilvl="0" w:tplc="12E097B6">
      <w:start w:val="1"/>
      <w:numFmt w:val="bullet"/>
      <w:lvlText w:val=""/>
      <w:lvlJc w:val="left"/>
      <w:pPr>
        <w:ind w:left="720" w:hanging="360"/>
      </w:pPr>
      <w:rPr>
        <w:rFonts w:ascii="Symbol" w:hAnsi="Symbol"/>
      </w:rPr>
    </w:lvl>
    <w:lvl w:ilvl="1" w:tplc="B8FAE230">
      <w:start w:val="1"/>
      <w:numFmt w:val="bullet"/>
      <w:lvlText w:val=""/>
      <w:lvlJc w:val="left"/>
      <w:pPr>
        <w:ind w:left="720" w:hanging="360"/>
      </w:pPr>
      <w:rPr>
        <w:rFonts w:ascii="Symbol" w:hAnsi="Symbol"/>
      </w:rPr>
    </w:lvl>
    <w:lvl w:ilvl="2" w:tplc="E2383B26">
      <w:start w:val="1"/>
      <w:numFmt w:val="bullet"/>
      <w:lvlText w:val=""/>
      <w:lvlJc w:val="left"/>
      <w:pPr>
        <w:ind w:left="720" w:hanging="360"/>
      </w:pPr>
      <w:rPr>
        <w:rFonts w:ascii="Symbol" w:hAnsi="Symbol"/>
      </w:rPr>
    </w:lvl>
    <w:lvl w:ilvl="3" w:tplc="6B4808F4">
      <w:start w:val="1"/>
      <w:numFmt w:val="bullet"/>
      <w:lvlText w:val=""/>
      <w:lvlJc w:val="left"/>
      <w:pPr>
        <w:ind w:left="720" w:hanging="360"/>
      </w:pPr>
      <w:rPr>
        <w:rFonts w:ascii="Symbol" w:hAnsi="Symbol"/>
      </w:rPr>
    </w:lvl>
    <w:lvl w:ilvl="4" w:tplc="EA80ED58">
      <w:start w:val="1"/>
      <w:numFmt w:val="bullet"/>
      <w:lvlText w:val=""/>
      <w:lvlJc w:val="left"/>
      <w:pPr>
        <w:ind w:left="720" w:hanging="360"/>
      </w:pPr>
      <w:rPr>
        <w:rFonts w:ascii="Symbol" w:hAnsi="Symbol"/>
      </w:rPr>
    </w:lvl>
    <w:lvl w:ilvl="5" w:tplc="00FE5F3A">
      <w:start w:val="1"/>
      <w:numFmt w:val="bullet"/>
      <w:lvlText w:val=""/>
      <w:lvlJc w:val="left"/>
      <w:pPr>
        <w:ind w:left="720" w:hanging="360"/>
      </w:pPr>
      <w:rPr>
        <w:rFonts w:ascii="Symbol" w:hAnsi="Symbol"/>
      </w:rPr>
    </w:lvl>
    <w:lvl w:ilvl="6" w:tplc="A3DA858C">
      <w:start w:val="1"/>
      <w:numFmt w:val="bullet"/>
      <w:lvlText w:val=""/>
      <w:lvlJc w:val="left"/>
      <w:pPr>
        <w:ind w:left="720" w:hanging="360"/>
      </w:pPr>
      <w:rPr>
        <w:rFonts w:ascii="Symbol" w:hAnsi="Symbol"/>
      </w:rPr>
    </w:lvl>
    <w:lvl w:ilvl="7" w:tplc="E5D00E3C">
      <w:start w:val="1"/>
      <w:numFmt w:val="bullet"/>
      <w:lvlText w:val=""/>
      <w:lvlJc w:val="left"/>
      <w:pPr>
        <w:ind w:left="720" w:hanging="360"/>
      </w:pPr>
      <w:rPr>
        <w:rFonts w:ascii="Symbol" w:hAnsi="Symbol"/>
      </w:rPr>
    </w:lvl>
    <w:lvl w:ilvl="8" w:tplc="5DFE3CE2">
      <w:start w:val="1"/>
      <w:numFmt w:val="bullet"/>
      <w:lvlText w:val=""/>
      <w:lvlJc w:val="left"/>
      <w:pPr>
        <w:ind w:left="720" w:hanging="360"/>
      </w:pPr>
      <w:rPr>
        <w:rFonts w:ascii="Symbol" w:hAnsi="Symbol"/>
      </w:rPr>
    </w:lvl>
  </w:abstractNum>
  <w:abstractNum w:abstractNumId="48" w15:restartNumberingAfterBreak="0">
    <w:nsid w:val="5E7E54A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5F0626C5"/>
    <w:multiLevelType w:val="multilevel"/>
    <w:tmpl w:val="F6B8A696"/>
    <w:lvl w:ilvl="0">
      <w:start w:val="4"/>
      <w:numFmt w:val="decimal"/>
      <w:lvlText w:val="%1."/>
      <w:lvlJc w:val="left"/>
      <w:pPr>
        <w:ind w:left="675" w:hanging="67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0" w15:restartNumberingAfterBreak="0">
    <w:nsid w:val="5F4055C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F87026C"/>
    <w:multiLevelType w:val="hybridMultilevel"/>
    <w:tmpl w:val="443C0D82"/>
    <w:lvl w:ilvl="0" w:tplc="08090001">
      <w:start w:val="1"/>
      <w:numFmt w:val="bullet"/>
      <w:lvlText w:val=""/>
      <w:lvlJc w:val="left"/>
      <w:pPr>
        <w:ind w:left="788" w:hanging="360"/>
      </w:pPr>
      <w:rPr>
        <w:rFonts w:ascii="Symbol" w:hAnsi="Symbol" w:hint="default"/>
      </w:rPr>
    </w:lvl>
    <w:lvl w:ilvl="1" w:tplc="08090003" w:tentative="1">
      <w:start w:val="1"/>
      <w:numFmt w:val="bullet"/>
      <w:lvlText w:val="o"/>
      <w:lvlJc w:val="left"/>
      <w:pPr>
        <w:ind w:left="1508" w:hanging="360"/>
      </w:pPr>
      <w:rPr>
        <w:rFonts w:ascii="Courier New" w:hAnsi="Courier New" w:cs="Courier New" w:hint="default"/>
      </w:rPr>
    </w:lvl>
    <w:lvl w:ilvl="2" w:tplc="08090005" w:tentative="1">
      <w:start w:val="1"/>
      <w:numFmt w:val="bullet"/>
      <w:lvlText w:val=""/>
      <w:lvlJc w:val="left"/>
      <w:pPr>
        <w:ind w:left="2228" w:hanging="360"/>
      </w:pPr>
      <w:rPr>
        <w:rFonts w:ascii="Wingdings" w:hAnsi="Wingdings" w:hint="default"/>
      </w:rPr>
    </w:lvl>
    <w:lvl w:ilvl="3" w:tplc="08090001" w:tentative="1">
      <w:start w:val="1"/>
      <w:numFmt w:val="bullet"/>
      <w:lvlText w:val=""/>
      <w:lvlJc w:val="left"/>
      <w:pPr>
        <w:ind w:left="2948" w:hanging="360"/>
      </w:pPr>
      <w:rPr>
        <w:rFonts w:ascii="Symbol" w:hAnsi="Symbol" w:hint="default"/>
      </w:rPr>
    </w:lvl>
    <w:lvl w:ilvl="4" w:tplc="08090003" w:tentative="1">
      <w:start w:val="1"/>
      <w:numFmt w:val="bullet"/>
      <w:lvlText w:val="o"/>
      <w:lvlJc w:val="left"/>
      <w:pPr>
        <w:ind w:left="3668" w:hanging="360"/>
      </w:pPr>
      <w:rPr>
        <w:rFonts w:ascii="Courier New" w:hAnsi="Courier New" w:cs="Courier New" w:hint="default"/>
      </w:rPr>
    </w:lvl>
    <w:lvl w:ilvl="5" w:tplc="08090005" w:tentative="1">
      <w:start w:val="1"/>
      <w:numFmt w:val="bullet"/>
      <w:lvlText w:val=""/>
      <w:lvlJc w:val="left"/>
      <w:pPr>
        <w:ind w:left="4388" w:hanging="360"/>
      </w:pPr>
      <w:rPr>
        <w:rFonts w:ascii="Wingdings" w:hAnsi="Wingdings" w:hint="default"/>
      </w:rPr>
    </w:lvl>
    <w:lvl w:ilvl="6" w:tplc="08090001" w:tentative="1">
      <w:start w:val="1"/>
      <w:numFmt w:val="bullet"/>
      <w:lvlText w:val=""/>
      <w:lvlJc w:val="left"/>
      <w:pPr>
        <w:ind w:left="5108" w:hanging="360"/>
      </w:pPr>
      <w:rPr>
        <w:rFonts w:ascii="Symbol" w:hAnsi="Symbol" w:hint="default"/>
      </w:rPr>
    </w:lvl>
    <w:lvl w:ilvl="7" w:tplc="08090003" w:tentative="1">
      <w:start w:val="1"/>
      <w:numFmt w:val="bullet"/>
      <w:lvlText w:val="o"/>
      <w:lvlJc w:val="left"/>
      <w:pPr>
        <w:ind w:left="5828" w:hanging="360"/>
      </w:pPr>
      <w:rPr>
        <w:rFonts w:ascii="Courier New" w:hAnsi="Courier New" w:cs="Courier New" w:hint="default"/>
      </w:rPr>
    </w:lvl>
    <w:lvl w:ilvl="8" w:tplc="08090005" w:tentative="1">
      <w:start w:val="1"/>
      <w:numFmt w:val="bullet"/>
      <w:lvlText w:val=""/>
      <w:lvlJc w:val="left"/>
      <w:pPr>
        <w:ind w:left="6548" w:hanging="360"/>
      </w:pPr>
      <w:rPr>
        <w:rFonts w:ascii="Wingdings" w:hAnsi="Wingdings" w:hint="default"/>
      </w:rPr>
    </w:lvl>
  </w:abstractNum>
  <w:abstractNum w:abstractNumId="52" w15:restartNumberingAfterBreak="0">
    <w:nsid w:val="5FC5D8DE"/>
    <w:multiLevelType w:val="hybridMultilevel"/>
    <w:tmpl w:val="1556CD18"/>
    <w:lvl w:ilvl="0" w:tplc="A14C7D38">
      <w:start w:val="1"/>
      <w:numFmt w:val="upperRoman"/>
      <w:lvlText w:val="%1."/>
      <w:lvlJc w:val="right"/>
      <w:pPr>
        <w:ind w:left="720" w:hanging="360"/>
      </w:pPr>
    </w:lvl>
    <w:lvl w:ilvl="1" w:tplc="3BA45A5E">
      <w:start w:val="1"/>
      <w:numFmt w:val="lowerLetter"/>
      <w:lvlText w:val="%2."/>
      <w:lvlJc w:val="left"/>
      <w:pPr>
        <w:ind w:left="1440" w:hanging="360"/>
      </w:pPr>
    </w:lvl>
    <w:lvl w:ilvl="2" w:tplc="39606DE2">
      <w:start w:val="1"/>
      <w:numFmt w:val="lowerRoman"/>
      <w:lvlText w:val="%3."/>
      <w:lvlJc w:val="right"/>
      <w:pPr>
        <w:ind w:left="2160" w:hanging="180"/>
      </w:pPr>
    </w:lvl>
    <w:lvl w:ilvl="3" w:tplc="11E4C812">
      <w:start w:val="1"/>
      <w:numFmt w:val="decimal"/>
      <w:lvlText w:val="%4."/>
      <w:lvlJc w:val="left"/>
      <w:pPr>
        <w:ind w:left="2880" w:hanging="360"/>
      </w:pPr>
    </w:lvl>
    <w:lvl w:ilvl="4" w:tplc="EAF209E0">
      <w:start w:val="1"/>
      <w:numFmt w:val="lowerLetter"/>
      <w:lvlText w:val="%5."/>
      <w:lvlJc w:val="left"/>
      <w:pPr>
        <w:ind w:left="3600" w:hanging="360"/>
      </w:pPr>
    </w:lvl>
    <w:lvl w:ilvl="5" w:tplc="50E489EC">
      <w:start w:val="1"/>
      <w:numFmt w:val="lowerRoman"/>
      <w:lvlText w:val="%6."/>
      <w:lvlJc w:val="right"/>
      <w:pPr>
        <w:ind w:left="4320" w:hanging="180"/>
      </w:pPr>
    </w:lvl>
    <w:lvl w:ilvl="6" w:tplc="CCA43FB8">
      <w:start w:val="1"/>
      <w:numFmt w:val="decimal"/>
      <w:lvlText w:val="%7."/>
      <w:lvlJc w:val="left"/>
      <w:pPr>
        <w:ind w:left="5040" w:hanging="360"/>
      </w:pPr>
    </w:lvl>
    <w:lvl w:ilvl="7" w:tplc="F1A855AC">
      <w:start w:val="1"/>
      <w:numFmt w:val="lowerLetter"/>
      <w:lvlText w:val="%8."/>
      <w:lvlJc w:val="left"/>
      <w:pPr>
        <w:ind w:left="5760" w:hanging="360"/>
      </w:pPr>
    </w:lvl>
    <w:lvl w:ilvl="8" w:tplc="18D87DFE">
      <w:start w:val="1"/>
      <w:numFmt w:val="lowerRoman"/>
      <w:lvlText w:val="%9."/>
      <w:lvlJc w:val="right"/>
      <w:pPr>
        <w:ind w:left="6480" w:hanging="180"/>
      </w:pPr>
    </w:lvl>
  </w:abstractNum>
  <w:abstractNum w:abstractNumId="53" w15:restartNumberingAfterBreak="0">
    <w:nsid w:val="645AC968"/>
    <w:multiLevelType w:val="hybridMultilevel"/>
    <w:tmpl w:val="29EEE632"/>
    <w:lvl w:ilvl="0" w:tplc="87ECD3A4">
      <w:start w:val="1"/>
      <w:numFmt w:val="bullet"/>
      <w:lvlText w:val=""/>
      <w:lvlJc w:val="left"/>
      <w:pPr>
        <w:ind w:left="1152" w:hanging="360"/>
      </w:pPr>
      <w:rPr>
        <w:rFonts w:ascii="Symbol" w:hAnsi="Symbol" w:hint="default"/>
      </w:rPr>
    </w:lvl>
    <w:lvl w:ilvl="1" w:tplc="F32A35B0">
      <w:start w:val="1"/>
      <w:numFmt w:val="bullet"/>
      <w:lvlText w:val="o"/>
      <w:lvlJc w:val="left"/>
      <w:pPr>
        <w:ind w:left="1440" w:hanging="360"/>
      </w:pPr>
      <w:rPr>
        <w:rFonts w:ascii="Courier New" w:hAnsi="Courier New" w:hint="default"/>
      </w:rPr>
    </w:lvl>
    <w:lvl w:ilvl="2" w:tplc="20469798">
      <w:start w:val="1"/>
      <w:numFmt w:val="bullet"/>
      <w:lvlText w:val=""/>
      <w:lvlJc w:val="left"/>
      <w:pPr>
        <w:ind w:left="2160" w:hanging="360"/>
      </w:pPr>
      <w:rPr>
        <w:rFonts w:ascii="Wingdings" w:hAnsi="Wingdings" w:hint="default"/>
      </w:rPr>
    </w:lvl>
    <w:lvl w:ilvl="3" w:tplc="067AC59A">
      <w:start w:val="1"/>
      <w:numFmt w:val="bullet"/>
      <w:lvlText w:val=""/>
      <w:lvlJc w:val="left"/>
      <w:pPr>
        <w:ind w:left="2880" w:hanging="360"/>
      </w:pPr>
      <w:rPr>
        <w:rFonts w:ascii="Symbol" w:hAnsi="Symbol" w:hint="default"/>
      </w:rPr>
    </w:lvl>
    <w:lvl w:ilvl="4" w:tplc="5704CF86">
      <w:start w:val="1"/>
      <w:numFmt w:val="bullet"/>
      <w:lvlText w:val="o"/>
      <w:lvlJc w:val="left"/>
      <w:pPr>
        <w:ind w:left="3600" w:hanging="360"/>
      </w:pPr>
      <w:rPr>
        <w:rFonts w:ascii="Courier New" w:hAnsi="Courier New" w:hint="default"/>
      </w:rPr>
    </w:lvl>
    <w:lvl w:ilvl="5" w:tplc="BE0A1440">
      <w:start w:val="1"/>
      <w:numFmt w:val="bullet"/>
      <w:lvlText w:val=""/>
      <w:lvlJc w:val="left"/>
      <w:pPr>
        <w:ind w:left="4320" w:hanging="360"/>
      </w:pPr>
      <w:rPr>
        <w:rFonts w:ascii="Wingdings" w:hAnsi="Wingdings" w:hint="default"/>
      </w:rPr>
    </w:lvl>
    <w:lvl w:ilvl="6" w:tplc="45EA7710">
      <w:start w:val="1"/>
      <w:numFmt w:val="bullet"/>
      <w:lvlText w:val=""/>
      <w:lvlJc w:val="left"/>
      <w:pPr>
        <w:ind w:left="5040" w:hanging="360"/>
      </w:pPr>
      <w:rPr>
        <w:rFonts w:ascii="Symbol" w:hAnsi="Symbol" w:hint="default"/>
      </w:rPr>
    </w:lvl>
    <w:lvl w:ilvl="7" w:tplc="00BA3E3C">
      <w:start w:val="1"/>
      <w:numFmt w:val="bullet"/>
      <w:lvlText w:val="o"/>
      <w:lvlJc w:val="left"/>
      <w:pPr>
        <w:ind w:left="5760" w:hanging="360"/>
      </w:pPr>
      <w:rPr>
        <w:rFonts w:ascii="Courier New" w:hAnsi="Courier New" w:hint="default"/>
      </w:rPr>
    </w:lvl>
    <w:lvl w:ilvl="8" w:tplc="0A54900C">
      <w:start w:val="1"/>
      <w:numFmt w:val="bullet"/>
      <w:lvlText w:val=""/>
      <w:lvlJc w:val="left"/>
      <w:pPr>
        <w:ind w:left="6480" w:hanging="360"/>
      </w:pPr>
      <w:rPr>
        <w:rFonts w:ascii="Wingdings" w:hAnsi="Wingdings" w:hint="default"/>
      </w:rPr>
    </w:lvl>
  </w:abstractNum>
  <w:abstractNum w:abstractNumId="54" w15:restartNumberingAfterBreak="0">
    <w:nsid w:val="64997E9E"/>
    <w:multiLevelType w:val="hybridMultilevel"/>
    <w:tmpl w:val="8B1AE54C"/>
    <w:lvl w:ilvl="0" w:tplc="4A96D8A2">
      <w:start w:val="1"/>
      <w:numFmt w:val="bullet"/>
      <w:lvlText w:val=""/>
      <w:lvlJc w:val="left"/>
      <w:pPr>
        <w:ind w:left="720" w:hanging="360"/>
      </w:pPr>
      <w:rPr>
        <w:rFonts w:ascii="Symbol" w:hAnsi="Symbol"/>
      </w:rPr>
    </w:lvl>
    <w:lvl w:ilvl="1" w:tplc="4726102C">
      <w:start w:val="1"/>
      <w:numFmt w:val="bullet"/>
      <w:lvlText w:val=""/>
      <w:lvlJc w:val="left"/>
      <w:pPr>
        <w:ind w:left="720" w:hanging="360"/>
      </w:pPr>
      <w:rPr>
        <w:rFonts w:ascii="Symbol" w:hAnsi="Symbol"/>
      </w:rPr>
    </w:lvl>
    <w:lvl w:ilvl="2" w:tplc="E67836CA">
      <w:start w:val="1"/>
      <w:numFmt w:val="bullet"/>
      <w:lvlText w:val=""/>
      <w:lvlJc w:val="left"/>
      <w:pPr>
        <w:ind w:left="720" w:hanging="360"/>
      </w:pPr>
      <w:rPr>
        <w:rFonts w:ascii="Symbol" w:hAnsi="Symbol"/>
      </w:rPr>
    </w:lvl>
    <w:lvl w:ilvl="3" w:tplc="501EF012">
      <w:start w:val="1"/>
      <w:numFmt w:val="bullet"/>
      <w:lvlText w:val=""/>
      <w:lvlJc w:val="left"/>
      <w:pPr>
        <w:ind w:left="720" w:hanging="360"/>
      </w:pPr>
      <w:rPr>
        <w:rFonts w:ascii="Symbol" w:hAnsi="Symbol"/>
      </w:rPr>
    </w:lvl>
    <w:lvl w:ilvl="4" w:tplc="8C60BF8C">
      <w:start w:val="1"/>
      <w:numFmt w:val="bullet"/>
      <w:lvlText w:val=""/>
      <w:lvlJc w:val="left"/>
      <w:pPr>
        <w:ind w:left="720" w:hanging="360"/>
      </w:pPr>
      <w:rPr>
        <w:rFonts w:ascii="Symbol" w:hAnsi="Symbol"/>
      </w:rPr>
    </w:lvl>
    <w:lvl w:ilvl="5" w:tplc="0A2ED5FC">
      <w:start w:val="1"/>
      <w:numFmt w:val="bullet"/>
      <w:lvlText w:val=""/>
      <w:lvlJc w:val="left"/>
      <w:pPr>
        <w:ind w:left="720" w:hanging="360"/>
      </w:pPr>
      <w:rPr>
        <w:rFonts w:ascii="Symbol" w:hAnsi="Symbol"/>
      </w:rPr>
    </w:lvl>
    <w:lvl w:ilvl="6" w:tplc="A07E6892">
      <w:start w:val="1"/>
      <w:numFmt w:val="bullet"/>
      <w:lvlText w:val=""/>
      <w:lvlJc w:val="left"/>
      <w:pPr>
        <w:ind w:left="720" w:hanging="360"/>
      </w:pPr>
      <w:rPr>
        <w:rFonts w:ascii="Symbol" w:hAnsi="Symbol"/>
      </w:rPr>
    </w:lvl>
    <w:lvl w:ilvl="7" w:tplc="051076F6">
      <w:start w:val="1"/>
      <w:numFmt w:val="bullet"/>
      <w:lvlText w:val=""/>
      <w:lvlJc w:val="left"/>
      <w:pPr>
        <w:ind w:left="720" w:hanging="360"/>
      </w:pPr>
      <w:rPr>
        <w:rFonts w:ascii="Symbol" w:hAnsi="Symbol"/>
      </w:rPr>
    </w:lvl>
    <w:lvl w:ilvl="8" w:tplc="1A2C586C">
      <w:start w:val="1"/>
      <w:numFmt w:val="bullet"/>
      <w:lvlText w:val=""/>
      <w:lvlJc w:val="left"/>
      <w:pPr>
        <w:ind w:left="720" w:hanging="360"/>
      </w:pPr>
      <w:rPr>
        <w:rFonts w:ascii="Symbol" w:hAnsi="Symbol"/>
      </w:rPr>
    </w:lvl>
  </w:abstractNum>
  <w:abstractNum w:abstractNumId="55" w15:restartNumberingAfterBreak="0">
    <w:nsid w:val="64E85384"/>
    <w:multiLevelType w:val="hybridMultilevel"/>
    <w:tmpl w:val="8E889776"/>
    <w:lvl w:ilvl="0" w:tplc="08090001">
      <w:start w:val="1"/>
      <w:numFmt w:val="bullet"/>
      <w:lvlText w:val=""/>
      <w:lvlJc w:val="left"/>
      <w:pPr>
        <w:ind w:left="1584" w:hanging="360"/>
      </w:pPr>
      <w:rPr>
        <w:rFonts w:ascii="Symbol" w:hAnsi="Symbol" w:hint="default"/>
      </w:rPr>
    </w:lvl>
    <w:lvl w:ilvl="1" w:tplc="08090003" w:tentative="1">
      <w:start w:val="1"/>
      <w:numFmt w:val="bullet"/>
      <w:lvlText w:val="o"/>
      <w:lvlJc w:val="left"/>
      <w:pPr>
        <w:ind w:left="2304" w:hanging="360"/>
      </w:pPr>
      <w:rPr>
        <w:rFonts w:ascii="Courier New" w:hAnsi="Courier New" w:cs="Courier New" w:hint="default"/>
      </w:rPr>
    </w:lvl>
    <w:lvl w:ilvl="2" w:tplc="08090005" w:tentative="1">
      <w:start w:val="1"/>
      <w:numFmt w:val="bullet"/>
      <w:lvlText w:val=""/>
      <w:lvlJc w:val="left"/>
      <w:pPr>
        <w:ind w:left="3024" w:hanging="360"/>
      </w:pPr>
      <w:rPr>
        <w:rFonts w:ascii="Wingdings" w:hAnsi="Wingdings" w:hint="default"/>
      </w:rPr>
    </w:lvl>
    <w:lvl w:ilvl="3" w:tplc="08090001" w:tentative="1">
      <w:start w:val="1"/>
      <w:numFmt w:val="bullet"/>
      <w:lvlText w:val=""/>
      <w:lvlJc w:val="left"/>
      <w:pPr>
        <w:ind w:left="3744" w:hanging="360"/>
      </w:pPr>
      <w:rPr>
        <w:rFonts w:ascii="Symbol" w:hAnsi="Symbol" w:hint="default"/>
      </w:rPr>
    </w:lvl>
    <w:lvl w:ilvl="4" w:tplc="08090003" w:tentative="1">
      <w:start w:val="1"/>
      <w:numFmt w:val="bullet"/>
      <w:lvlText w:val="o"/>
      <w:lvlJc w:val="left"/>
      <w:pPr>
        <w:ind w:left="4464" w:hanging="360"/>
      </w:pPr>
      <w:rPr>
        <w:rFonts w:ascii="Courier New" w:hAnsi="Courier New" w:cs="Courier New" w:hint="default"/>
      </w:rPr>
    </w:lvl>
    <w:lvl w:ilvl="5" w:tplc="08090005" w:tentative="1">
      <w:start w:val="1"/>
      <w:numFmt w:val="bullet"/>
      <w:lvlText w:val=""/>
      <w:lvlJc w:val="left"/>
      <w:pPr>
        <w:ind w:left="5184" w:hanging="360"/>
      </w:pPr>
      <w:rPr>
        <w:rFonts w:ascii="Wingdings" w:hAnsi="Wingdings" w:hint="default"/>
      </w:rPr>
    </w:lvl>
    <w:lvl w:ilvl="6" w:tplc="08090001" w:tentative="1">
      <w:start w:val="1"/>
      <w:numFmt w:val="bullet"/>
      <w:lvlText w:val=""/>
      <w:lvlJc w:val="left"/>
      <w:pPr>
        <w:ind w:left="5904" w:hanging="360"/>
      </w:pPr>
      <w:rPr>
        <w:rFonts w:ascii="Symbol" w:hAnsi="Symbol" w:hint="default"/>
      </w:rPr>
    </w:lvl>
    <w:lvl w:ilvl="7" w:tplc="08090003" w:tentative="1">
      <w:start w:val="1"/>
      <w:numFmt w:val="bullet"/>
      <w:lvlText w:val="o"/>
      <w:lvlJc w:val="left"/>
      <w:pPr>
        <w:ind w:left="6624" w:hanging="360"/>
      </w:pPr>
      <w:rPr>
        <w:rFonts w:ascii="Courier New" w:hAnsi="Courier New" w:cs="Courier New" w:hint="default"/>
      </w:rPr>
    </w:lvl>
    <w:lvl w:ilvl="8" w:tplc="08090005" w:tentative="1">
      <w:start w:val="1"/>
      <w:numFmt w:val="bullet"/>
      <w:lvlText w:val=""/>
      <w:lvlJc w:val="left"/>
      <w:pPr>
        <w:ind w:left="7344" w:hanging="360"/>
      </w:pPr>
      <w:rPr>
        <w:rFonts w:ascii="Wingdings" w:hAnsi="Wingdings" w:hint="default"/>
      </w:rPr>
    </w:lvl>
  </w:abstractNum>
  <w:abstractNum w:abstractNumId="56" w15:restartNumberingAfterBreak="0">
    <w:nsid w:val="66046F98"/>
    <w:multiLevelType w:val="hybridMultilevel"/>
    <w:tmpl w:val="2292C5AA"/>
    <w:lvl w:ilvl="0" w:tplc="B2003846">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64F3177"/>
    <w:multiLevelType w:val="multilevel"/>
    <w:tmpl w:val="B39E477A"/>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bullet"/>
      <w:lvlText w:val=""/>
      <w:lvlJc w:val="left"/>
      <w:pPr>
        <w:ind w:left="1224" w:hanging="504"/>
      </w:pPr>
      <w:rPr>
        <w:rFonts w:ascii="Wingdings" w:hAnsi="Wingdings" w:hint="default"/>
      </w:rPr>
    </w:lvl>
    <w:lvl w:ilvl="3">
      <w:start w:val="1"/>
      <w:numFmt w:val="bullet"/>
      <w:lvlText w:val=""/>
      <w:lvlJc w:val="left"/>
      <w:pPr>
        <w:ind w:left="1728" w:hanging="648"/>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678368AE"/>
    <w:multiLevelType w:val="hybridMultilevel"/>
    <w:tmpl w:val="2AC08EF2"/>
    <w:lvl w:ilvl="0" w:tplc="42B22126">
      <w:start w:val="1"/>
      <w:numFmt w:val="bullet"/>
      <w:lvlText w:val=""/>
      <w:lvlJc w:val="left"/>
      <w:pPr>
        <w:ind w:left="720" w:hanging="360"/>
      </w:pPr>
      <w:rPr>
        <w:rFonts w:ascii="Symbol" w:hAnsi="Symbol" w:hint="default"/>
      </w:rPr>
    </w:lvl>
    <w:lvl w:ilvl="1" w:tplc="04F8E7B8">
      <w:start w:val="1"/>
      <w:numFmt w:val="bullet"/>
      <w:lvlText w:val="o"/>
      <w:lvlJc w:val="left"/>
      <w:pPr>
        <w:ind w:left="1440" w:hanging="360"/>
      </w:pPr>
      <w:rPr>
        <w:rFonts w:ascii="Courier New" w:hAnsi="Courier New" w:hint="default"/>
      </w:rPr>
    </w:lvl>
    <w:lvl w:ilvl="2" w:tplc="18BC5A52">
      <w:start w:val="1"/>
      <w:numFmt w:val="bullet"/>
      <w:lvlText w:val=""/>
      <w:lvlJc w:val="left"/>
      <w:pPr>
        <w:ind w:left="2160" w:hanging="360"/>
      </w:pPr>
      <w:rPr>
        <w:rFonts w:ascii="Wingdings" w:hAnsi="Wingdings" w:hint="default"/>
      </w:rPr>
    </w:lvl>
    <w:lvl w:ilvl="3" w:tplc="5DF604F4">
      <w:start w:val="1"/>
      <w:numFmt w:val="bullet"/>
      <w:lvlText w:val=""/>
      <w:lvlJc w:val="left"/>
      <w:pPr>
        <w:ind w:left="2880" w:hanging="360"/>
      </w:pPr>
      <w:rPr>
        <w:rFonts w:ascii="Symbol" w:hAnsi="Symbol" w:hint="default"/>
      </w:rPr>
    </w:lvl>
    <w:lvl w:ilvl="4" w:tplc="86803CDC">
      <w:start w:val="1"/>
      <w:numFmt w:val="bullet"/>
      <w:lvlText w:val="o"/>
      <w:lvlJc w:val="left"/>
      <w:pPr>
        <w:ind w:left="3600" w:hanging="360"/>
      </w:pPr>
      <w:rPr>
        <w:rFonts w:ascii="Courier New" w:hAnsi="Courier New" w:hint="default"/>
      </w:rPr>
    </w:lvl>
    <w:lvl w:ilvl="5" w:tplc="4B6494FE">
      <w:start w:val="1"/>
      <w:numFmt w:val="bullet"/>
      <w:lvlText w:val=""/>
      <w:lvlJc w:val="left"/>
      <w:pPr>
        <w:ind w:left="4320" w:hanging="360"/>
      </w:pPr>
      <w:rPr>
        <w:rFonts w:ascii="Wingdings" w:hAnsi="Wingdings" w:hint="default"/>
      </w:rPr>
    </w:lvl>
    <w:lvl w:ilvl="6" w:tplc="6FC2E67C">
      <w:start w:val="1"/>
      <w:numFmt w:val="bullet"/>
      <w:lvlText w:val=""/>
      <w:lvlJc w:val="left"/>
      <w:pPr>
        <w:ind w:left="5040" w:hanging="360"/>
      </w:pPr>
      <w:rPr>
        <w:rFonts w:ascii="Symbol" w:hAnsi="Symbol" w:hint="default"/>
      </w:rPr>
    </w:lvl>
    <w:lvl w:ilvl="7" w:tplc="B42C7312">
      <w:start w:val="1"/>
      <w:numFmt w:val="bullet"/>
      <w:lvlText w:val="o"/>
      <w:lvlJc w:val="left"/>
      <w:pPr>
        <w:ind w:left="5760" w:hanging="360"/>
      </w:pPr>
      <w:rPr>
        <w:rFonts w:ascii="Courier New" w:hAnsi="Courier New" w:hint="default"/>
      </w:rPr>
    </w:lvl>
    <w:lvl w:ilvl="8" w:tplc="EF4CC13A">
      <w:start w:val="1"/>
      <w:numFmt w:val="bullet"/>
      <w:lvlText w:val=""/>
      <w:lvlJc w:val="left"/>
      <w:pPr>
        <w:ind w:left="6480" w:hanging="360"/>
      </w:pPr>
      <w:rPr>
        <w:rFonts w:ascii="Wingdings" w:hAnsi="Wingdings" w:hint="default"/>
      </w:rPr>
    </w:lvl>
  </w:abstractNum>
  <w:abstractNum w:abstractNumId="59" w15:restartNumberingAfterBreak="0">
    <w:nsid w:val="6890364D"/>
    <w:multiLevelType w:val="hybridMultilevel"/>
    <w:tmpl w:val="F326B8C2"/>
    <w:lvl w:ilvl="0" w:tplc="08090001">
      <w:start w:val="1"/>
      <w:numFmt w:val="bullet"/>
      <w:lvlText w:val=""/>
      <w:lvlJc w:val="left"/>
      <w:pPr>
        <w:ind w:left="1152" w:hanging="360"/>
      </w:pPr>
      <w:rPr>
        <w:rFonts w:ascii="Symbol" w:hAnsi="Symbol" w:hint="default"/>
      </w:rPr>
    </w:lvl>
    <w:lvl w:ilvl="1" w:tplc="08090001">
      <w:start w:val="1"/>
      <w:numFmt w:val="bullet"/>
      <w:lvlText w:val=""/>
      <w:lvlJc w:val="left"/>
      <w:pPr>
        <w:ind w:left="1872" w:hanging="360"/>
      </w:pPr>
      <w:rPr>
        <w:rFonts w:ascii="Symbol" w:hAnsi="Symbol"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60" w15:restartNumberingAfterBreak="0">
    <w:nsid w:val="69176958"/>
    <w:multiLevelType w:val="hybridMultilevel"/>
    <w:tmpl w:val="49EE8B12"/>
    <w:lvl w:ilvl="0" w:tplc="4AECBA48">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6AC54CF1"/>
    <w:multiLevelType w:val="hybridMultilevel"/>
    <w:tmpl w:val="F410A1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6C4153CD"/>
    <w:multiLevelType w:val="hybridMultilevel"/>
    <w:tmpl w:val="61289B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F471185"/>
    <w:multiLevelType w:val="hybridMultilevel"/>
    <w:tmpl w:val="87F40BB6"/>
    <w:lvl w:ilvl="0" w:tplc="93F0E490">
      <w:start w:val="1"/>
      <w:numFmt w:val="lowerRoman"/>
      <w:lvlText w:val="%1."/>
      <w:lvlJc w:val="right"/>
      <w:pPr>
        <w:ind w:left="720" w:hanging="360"/>
      </w:pPr>
    </w:lvl>
    <w:lvl w:ilvl="1" w:tplc="25440604">
      <w:start w:val="1"/>
      <w:numFmt w:val="lowerLetter"/>
      <w:lvlText w:val="%2."/>
      <w:lvlJc w:val="left"/>
      <w:pPr>
        <w:ind w:left="1440" w:hanging="360"/>
      </w:pPr>
    </w:lvl>
    <w:lvl w:ilvl="2" w:tplc="440284BE">
      <w:start w:val="1"/>
      <w:numFmt w:val="lowerRoman"/>
      <w:lvlText w:val="%3."/>
      <w:lvlJc w:val="right"/>
      <w:pPr>
        <w:ind w:left="2160" w:hanging="180"/>
      </w:pPr>
    </w:lvl>
    <w:lvl w:ilvl="3" w:tplc="D98A0FB8">
      <w:start w:val="1"/>
      <w:numFmt w:val="decimal"/>
      <w:lvlText w:val="%4."/>
      <w:lvlJc w:val="left"/>
      <w:pPr>
        <w:ind w:left="2880" w:hanging="360"/>
      </w:pPr>
    </w:lvl>
    <w:lvl w:ilvl="4" w:tplc="578E6CF6">
      <w:start w:val="1"/>
      <w:numFmt w:val="lowerLetter"/>
      <w:lvlText w:val="%5."/>
      <w:lvlJc w:val="left"/>
      <w:pPr>
        <w:ind w:left="3600" w:hanging="360"/>
      </w:pPr>
    </w:lvl>
    <w:lvl w:ilvl="5" w:tplc="9FFC1232">
      <w:start w:val="1"/>
      <w:numFmt w:val="lowerRoman"/>
      <w:lvlText w:val="%6."/>
      <w:lvlJc w:val="right"/>
      <w:pPr>
        <w:ind w:left="4320" w:hanging="180"/>
      </w:pPr>
    </w:lvl>
    <w:lvl w:ilvl="6" w:tplc="57A252E8">
      <w:start w:val="1"/>
      <w:numFmt w:val="decimal"/>
      <w:lvlText w:val="%7."/>
      <w:lvlJc w:val="left"/>
      <w:pPr>
        <w:ind w:left="5040" w:hanging="360"/>
      </w:pPr>
    </w:lvl>
    <w:lvl w:ilvl="7" w:tplc="E9308362">
      <w:start w:val="1"/>
      <w:numFmt w:val="lowerLetter"/>
      <w:lvlText w:val="%8."/>
      <w:lvlJc w:val="left"/>
      <w:pPr>
        <w:ind w:left="5760" w:hanging="360"/>
      </w:pPr>
    </w:lvl>
    <w:lvl w:ilvl="8" w:tplc="CB5E4E90">
      <w:start w:val="1"/>
      <w:numFmt w:val="lowerRoman"/>
      <w:lvlText w:val="%9."/>
      <w:lvlJc w:val="right"/>
      <w:pPr>
        <w:ind w:left="6480" w:hanging="180"/>
      </w:pPr>
    </w:lvl>
  </w:abstractNum>
  <w:abstractNum w:abstractNumId="64" w15:restartNumberingAfterBreak="0">
    <w:nsid w:val="707758B1"/>
    <w:multiLevelType w:val="multilevel"/>
    <w:tmpl w:val="9564C9EE"/>
    <w:lvl w:ilvl="0">
      <w:start w:val="4"/>
      <w:numFmt w:val="decimal"/>
      <w:lvlText w:val="%1."/>
      <w:lvlJc w:val="left"/>
      <w:pPr>
        <w:ind w:left="675" w:hanging="67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5" w15:restartNumberingAfterBreak="0">
    <w:nsid w:val="74774F61"/>
    <w:multiLevelType w:val="hybridMultilevel"/>
    <w:tmpl w:val="1460E5C6"/>
    <w:lvl w:ilvl="0" w:tplc="6EC63458">
      <w:start w:val="1"/>
      <w:numFmt w:val="bullet"/>
      <w:lvlText w:val=""/>
      <w:lvlJc w:val="left"/>
      <w:pPr>
        <w:ind w:left="720" w:hanging="360"/>
      </w:pPr>
      <w:rPr>
        <w:rFonts w:ascii="Symbol" w:hAnsi="Symbol"/>
      </w:rPr>
    </w:lvl>
    <w:lvl w:ilvl="1" w:tplc="6A8E6138">
      <w:start w:val="1"/>
      <w:numFmt w:val="bullet"/>
      <w:lvlText w:val=""/>
      <w:lvlJc w:val="left"/>
      <w:pPr>
        <w:ind w:left="720" w:hanging="360"/>
      </w:pPr>
      <w:rPr>
        <w:rFonts w:ascii="Symbol" w:hAnsi="Symbol"/>
      </w:rPr>
    </w:lvl>
    <w:lvl w:ilvl="2" w:tplc="2C3C7366">
      <w:start w:val="1"/>
      <w:numFmt w:val="bullet"/>
      <w:lvlText w:val=""/>
      <w:lvlJc w:val="left"/>
      <w:pPr>
        <w:ind w:left="720" w:hanging="360"/>
      </w:pPr>
      <w:rPr>
        <w:rFonts w:ascii="Symbol" w:hAnsi="Symbol"/>
      </w:rPr>
    </w:lvl>
    <w:lvl w:ilvl="3" w:tplc="9244E7CC">
      <w:start w:val="1"/>
      <w:numFmt w:val="bullet"/>
      <w:lvlText w:val=""/>
      <w:lvlJc w:val="left"/>
      <w:pPr>
        <w:ind w:left="720" w:hanging="360"/>
      </w:pPr>
      <w:rPr>
        <w:rFonts w:ascii="Symbol" w:hAnsi="Symbol"/>
      </w:rPr>
    </w:lvl>
    <w:lvl w:ilvl="4" w:tplc="0C8E23F8">
      <w:start w:val="1"/>
      <w:numFmt w:val="bullet"/>
      <w:lvlText w:val=""/>
      <w:lvlJc w:val="left"/>
      <w:pPr>
        <w:ind w:left="720" w:hanging="360"/>
      </w:pPr>
      <w:rPr>
        <w:rFonts w:ascii="Symbol" w:hAnsi="Symbol"/>
      </w:rPr>
    </w:lvl>
    <w:lvl w:ilvl="5" w:tplc="6A6E58A6">
      <w:start w:val="1"/>
      <w:numFmt w:val="bullet"/>
      <w:lvlText w:val=""/>
      <w:lvlJc w:val="left"/>
      <w:pPr>
        <w:ind w:left="720" w:hanging="360"/>
      </w:pPr>
      <w:rPr>
        <w:rFonts w:ascii="Symbol" w:hAnsi="Symbol"/>
      </w:rPr>
    </w:lvl>
    <w:lvl w:ilvl="6" w:tplc="6772050E">
      <w:start w:val="1"/>
      <w:numFmt w:val="bullet"/>
      <w:lvlText w:val=""/>
      <w:lvlJc w:val="left"/>
      <w:pPr>
        <w:ind w:left="720" w:hanging="360"/>
      </w:pPr>
      <w:rPr>
        <w:rFonts w:ascii="Symbol" w:hAnsi="Symbol"/>
      </w:rPr>
    </w:lvl>
    <w:lvl w:ilvl="7" w:tplc="4A900AAC">
      <w:start w:val="1"/>
      <w:numFmt w:val="bullet"/>
      <w:lvlText w:val=""/>
      <w:lvlJc w:val="left"/>
      <w:pPr>
        <w:ind w:left="720" w:hanging="360"/>
      </w:pPr>
      <w:rPr>
        <w:rFonts w:ascii="Symbol" w:hAnsi="Symbol"/>
      </w:rPr>
    </w:lvl>
    <w:lvl w:ilvl="8" w:tplc="B70CB872">
      <w:start w:val="1"/>
      <w:numFmt w:val="bullet"/>
      <w:lvlText w:val=""/>
      <w:lvlJc w:val="left"/>
      <w:pPr>
        <w:ind w:left="720" w:hanging="360"/>
      </w:pPr>
      <w:rPr>
        <w:rFonts w:ascii="Symbol" w:hAnsi="Symbol"/>
      </w:rPr>
    </w:lvl>
  </w:abstractNum>
  <w:abstractNum w:abstractNumId="66" w15:restartNumberingAfterBreak="0">
    <w:nsid w:val="75576122"/>
    <w:multiLevelType w:val="hybridMultilevel"/>
    <w:tmpl w:val="5484B270"/>
    <w:lvl w:ilvl="0" w:tplc="08090001">
      <w:start w:val="1"/>
      <w:numFmt w:val="bullet"/>
      <w:lvlText w:val=""/>
      <w:lvlJc w:val="left"/>
      <w:pPr>
        <w:ind w:left="1152" w:hanging="360"/>
      </w:pPr>
      <w:rPr>
        <w:rFonts w:ascii="Symbol" w:hAnsi="Symbol" w:hint="default"/>
      </w:rPr>
    </w:lvl>
    <w:lvl w:ilvl="1" w:tplc="08090001">
      <w:start w:val="1"/>
      <w:numFmt w:val="bullet"/>
      <w:lvlText w:val=""/>
      <w:lvlJc w:val="left"/>
      <w:pPr>
        <w:ind w:left="1872" w:hanging="360"/>
      </w:pPr>
      <w:rPr>
        <w:rFonts w:ascii="Symbol" w:hAnsi="Symbol"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67" w15:restartNumberingAfterBreak="0">
    <w:nsid w:val="76E9115A"/>
    <w:multiLevelType w:val="hybridMultilevel"/>
    <w:tmpl w:val="A0E642E0"/>
    <w:lvl w:ilvl="0" w:tplc="060EBF44">
      <w:start w:val="1"/>
      <w:numFmt w:val="bullet"/>
      <w:lvlText w:val=""/>
      <w:lvlJc w:val="left"/>
      <w:pPr>
        <w:ind w:left="720" w:hanging="360"/>
      </w:pPr>
      <w:rPr>
        <w:rFonts w:ascii="Symbol" w:hAnsi="Symbol"/>
      </w:rPr>
    </w:lvl>
    <w:lvl w:ilvl="1" w:tplc="1D629FBE">
      <w:start w:val="1"/>
      <w:numFmt w:val="bullet"/>
      <w:lvlText w:val=""/>
      <w:lvlJc w:val="left"/>
      <w:pPr>
        <w:ind w:left="720" w:hanging="360"/>
      </w:pPr>
      <w:rPr>
        <w:rFonts w:ascii="Symbol" w:hAnsi="Symbol"/>
      </w:rPr>
    </w:lvl>
    <w:lvl w:ilvl="2" w:tplc="DDA6A240">
      <w:start w:val="1"/>
      <w:numFmt w:val="bullet"/>
      <w:lvlText w:val=""/>
      <w:lvlJc w:val="left"/>
      <w:pPr>
        <w:ind w:left="720" w:hanging="360"/>
      </w:pPr>
      <w:rPr>
        <w:rFonts w:ascii="Symbol" w:hAnsi="Symbol"/>
      </w:rPr>
    </w:lvl>
    <w:lvl w:ilvl="3" w:tplc="22E88B72">
      <w:start w:val="1"/>
      <w:numFmt w:val="bullet"/>
      <w:lvlText w:val=""/>
      <w:lvlJc w:val="left"/>
      <w:pPr>
        <w:ind w:left="720" w:hanging="360"/>
      </w:pPr>
      <w:rPr>
        <w:rFonts w:ascii="Symbol" w:hAnsi="Symbol"/>
      </w:rPr>
    </w:lvl>
    <w:lvl w:ilvl="4" w:tplc="04B012CE">
      <w:start w:val="1"/>
      <w:numFmt w:val="bullet"/>
      <w:lvlText w:val=""/>
      <w:lvlJc w:val="left"/>
      <w:pPr>
        <w:ind w:left="720" w:hanging="360"/>
      </w:pPr>
      <w:rPr>
        <w:rFonts w:ascii="Symbol" w:hAnsi="Symbol"/>
      </w:rPr>
    </w:lvl>
    <w:lvl w:ilvl="5" w:tplc="BDF640AA">
      <w:start w:val="1"/>
      <w:numFmt w:val="bullet"/>
      <w:lvlText w:val=""/>
      <w:lvlJc w:val="left"/>
      <w:pPr>
        <w:ind w:left="720" w:hanging="360"/>
      </w:pPr>
      <w:rPr>
        <w:rFonts w:ascii="Symbol" w:hAnsi="Symbol"/>
      </w:rPr>
    </w:lvl>
    <w:lvl w:ilvl="6" w:tplc="06FC6DF2">
      <w:start w:val="1"/>
      <w:numFmt w:val="bullet"/>
      <w:lvlText w:val=""/>
      <w:lvlJc w:val="left"/>
      <w:pPr>
        <w:ind w:left="720" w:hanging="360"/>
      </w:pPr>
      <w:rPr>
        <w:rFonts w:ascii="Symbol" w:hAnsi="Symbol"/>
      </w:rPr>
    </w:lvl>
    <w:lvl w:ilvl="7" w:tplc="5CB0248A">
      <w:start w:val="1"/>
      <w:numFmt w:val="bullet"/>
      <w:lvlText w:val=""/>
      <w:lvlJc w:val="left"/>
      <w:pPr>
        <w:ind w:left="720" w:hanging="360"/>
      </w:pPr>
      <w:rPr>
        <w:rFonts w:ascii="Symbol" w:hAnsi="Symbol"/>
      </w:rPr>
    </w:lvl>
    <w:lvl w:ilvl="8" w:tplc="113C9EA8">
      <w:start w:val="1"/>
      <w:numFmt w:val="bullet"/>
      <w:lvlText w:val=""/>
      <w:lvlJc w:val="left"/>
      <w:pPr>
        <w:ind w:left="720" w:hanging="360"/>
      </w:pPr>
      <w:rPr>
        <w:rFonts w:ascii="Symbol" w:hAnsi="Symbol"/>
      </w:rPr>
    </w:lvl>
  </w:abstractNum>
  <w:abstractNum w:abstractNumId="68" w15:restartNumberingAfterBreak="0">
    <w:nsid w:val="78475B8E"/>
    <w:multiLevelType w:val="hybridMultilevel"/>
    <w:tmpl w:val="9B661100"/>
    <w:lvl w:ilvl="0" w:tplc="7A8A93CC">
      <w:start w:val="1"/>
      <w:numFmt w:val="bullet"/>
      <w:lvlText w:val=""/>
      <w:lvlJc w:val="left"/>
      <w:pPr>
        <w:ind w:left="1152" w:hanging="360"/>
      </w:pPr>
      <w:rPr>
        <w:rFonts w:ascii="Symbol" w:hAnsi="Symbol" w:hint="default"/>
      </w:rPr>
    </w:lvl>
    <w:lvl w:ilvl="1" w:tplc="7408DD26">
      <w:start w:val="1"/>
      <w:numFmt w:val="bullet"/>
      <w:lvlText w:val="o"/>
      <w:lvlJc w:val="left"/>
      <w:pPr>
        <w:ind w:left="1440" w:hanging="360"/>
      </w:pPr>
      <w:rPr>
        <w:rFonts w:ascii="Courier New" w:hAnsi="Courier New" w:hint="default"/>
      </w:rPr>
    </w:lvl>
    <w:lvl w:ilvl="2" w:tplc="AEE4D1E6">
      <w:start w:val="1"/>
      <w:numFmt w:val="bullet"/>
      <w:lvlText w:val=""/>
      <w:lvlJc w:val="left"/>
      <w:pPr>
        <w:ind w:left="2160" w:hanging="360"/>
      </w:pPr>
      <w:rPr>
        <w:rFonts w:ascii="Wingdings" w:hAnsi="Wingdings" w:hint="default"/>
      </w:rPr>
    </w:lvl>
    <w:lvl w:ilvl="3" w:tplc="21BC99D0">
      <w:start w:val="1"/>
      <w:numFmt w:val="bullet"/>
      <w:lvlText w:val=""/>
      <w:lvlJc w:val="left"/>
      <w:pPr>
        <w:ind w:left="2880" w:hanging="360"/>
      </w:pPr>
      <w:rPr>
        <w:rFonts w:ascii="Symbol" w:hAnsi="Symbol" w:hint="default"/>
      </w:rPr>
    </w:lvl>
    <w:lvl w:ilvl="4" w:tplc="6708FF96">
      <w:start w:val="1"/>
      <w:numFmt w:val="bullet"/>
      <w:lvlText w:val="o"/>
      <w:lvlJc w:val="left"/>
      <w:pPr>
        <w:ind w:left="3600" w:hanging="360"/>
      </w:pPr>
      <w:rPr>
        <w:rFonts w:ascii="Courier New" w:hAnsi="Courier New" w:hint="default"/>
      </w:rPr>
    </w:lvl>
    <w:lvl w:ilvl="5" w:tplc="A19A010E">
      <w:start w:val="1"/>
      <w:numFmt w:val="bullet"/>
      <w:lvlText w:val=""/>
      <w:lvlJc w:val="left"/>
      <w:pPr>
        <w:ind w:left="4320" w:hanging="360"/>
      </w:pPr>
      <w:rPr>
        <w:rFonts w:ascii="Wingdings" w:hAnsi="Wingdings" w:hint="default"/>
      </w:rPr>
    </w:lvl>
    <w:lvl w:ilvl="6" w:tplc="C896C87E">
      <w:start w:val="1"/>
      <w:numFmt w:val="bullet"/>
      <w:lvlText w:val=""/>
      <w:lvlJc w:val="left"/>
      <w:pPr>
        <w:ind w:left="5040" w:hanging="360"/>
      </w:pPr>
      <w:rPr>
        <w:rFonts w:ascii="Symbol" w:hAnsi="Symbol" w:hint="default"/>
      </w:rPr>
    </w:lvl>
    <w:lvl w:ilvl="7" w:tplc="4468CC3C">
      <w:start w:val="1"/>
      <w:numFmt w:val="bullet"/>
      <w:lvlText w:val="o"/>
      <w:lvlJc w:val="left"/>
      <w:pPr>
        <w:ind w:left="5760" w:hanging="360"/>
      </w:pPr>
      <w:rPr>
        <w:rFonts w:ascii="Courier New" w:hAnsi="Courier New" w:hint="default"/>
      </w:rPr>
    </w:lvl>
    <w:lvl w:ilvl="8" w:tplc="B8482402">
      <w:start w:val="1"/>
      <w:numFmt w:val="bullet"/>
      <w:lvlText w:val=""/>
      <w:lvlJc w:val="left"/>
      <w:pPr>
        <w:ind w:left="6480" w:hanging="360"/>
      </w:pPr>
      <w:rPr>
        <w:rFonts w:ascii="Wingdings" w:hAnsi="Wingdings" w:hint="default"/>
      </w:rPr>
    </w:lvl>
  </w:abstractNum>
  <w:abstractNum w:abstractNumId="69" w15:restartNumberingAfterBreak="0">
    <w:nsid w:val="78F634B6"/>
    <w:multiLevelType w:val="hybridMultilevel"/>
    <w:tmpl w:val="D3FCE28E"/>
    <w:lvl w:ilvl="0" w:tplc="08090001">
      <w:start w:val="1"/>
      <w:numFmt w:val="bullet"/>
      <w:lvlText w:val=""/>
      <w:lvlJc w:val="left"/>
      <w:pPr>
        <w:ind w:left="1152" w:hanging="360"/>
      </w:pPr>
      <w:rPr>
        <w:rFonts w:ascii="Symbol" w:hAnsi="Symbol" w:hint="default"/>
      </w:rPr>
    </w:lvl>
    <w:lvl w:ilvl="1" w:tplc="08090001">
      <w:start w:val="1"/>
      <w:numFmt w:val="bullet"/>
      <w:lvlText w:val=""/>
      <w:lvlJc w:val="left"/>
      <w:pPr>
        <w:ind w:left="1872" w:hanging="360"/>
      </w:pPr>
      <w:rPr>
        <w:rFonts w:ascii="Symbol" w:hAnsi="Symbol"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70" w15:restartNumberingAfterBreak="0">
    <w:nsid w:val="7F692FE5"/>
    <w:multiLevelType w:val="multilevel"/>
    <w:tmpl w:val="25989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06137192">
    <w:abstractNumId w:val="20"/>
  </w:num>
  <w:num w:numId="2" w16cid:durableId="1360083659">
    <w:abstractNumId w:val="63"/>
  </w:num>
  <w:num w:numId="3" w16cid:durableId="1775124209">
    <w:abstractNumId w:val="52"/>
  </w:num>
  <w:num w:numId="4" w16cid:durableId="725181680">
    <w:abstractNumId w:val="43"/>
  </w:num>
  <w:num w:numId="5" w16cid:durableId="1828665006">
    <w:abstractNumId w:val="40"/>
  </w:num>
  <w:num w:numId="6" w16cid:durableId="1411468806">
    <w:abstractNumId w:val="7"/>
  </w:num>
  <w:num w:numId="7" w16cid:durableId="1752845740">
    <w:abstractNumId w:val="28"/>
  </w:num>
  <w:num w:numId="8" w16cid:durableId="746264208">
    <w:abstractNumId w:val="16"/>
  </w:num>
  <w:num w:numId="9" w16cid:durableId="954562172">
    <w:abstractNumId w:val="58"/>
  </w:num>
  <w:num w:numId="10" w16cid:durableId="458649421">
    <w:abstractNumId w:val="13"/>
  </w:num>
  <w:num w:numId="11" w16cid:durableId="1172985286">
    <w:abstractNumId w:val="37"/>
  </w:num>
  <w:num w:numId="12" w16cid:durableId="812596703">
    <w:abstractNumId w:val="68"/>
  </w:num>
  <w:num w:numId="13" w16cid:durableId="1379937015">
    <w:abstractNumId w:val="53"/>
  </w:num>
  <w:num w:numId="14" w16cid:durableId="1877305710">
    <w:abstractNumId w:val="1"/>
  </w:num>
  <w:num w:numId="15" w16cid:durableId="1481457439">
    <w:abstractNumId w:val="10"/>
  </w:num>
  <w:num w:numId="16" w16cid:durableId="244925052">
    <w:abstractNumId w:val="33"/>
  </w:num>
  <w:num w:numId="17" w16cid:durableId="2110813931">
    <w:abstractNumId w:val="56"/>
  </w:num>
  <w:num w:numId="18" w16cid:durableId="335806559">
    <w:abstractNumId w:val="61"/>
  </w:num>
  <w:num w:numId="19" w16cid:durableId="2040079860">
    <w:abstractNumId w:val="60"/>
  </w:num>
  <w:num w:numId="20" w16cid:durableId="1212381601">
    <w:abstractNumId w:val="21"/>
  </w:num>
  <w:num w:numId="21" w16cid:durableId="133184882">
    <w:abstractNumId w:val="14"/>
  </w:num>
  <w:num w:numId="22" w16cid:durableId="359938829">
    <w:abstractNumId w:val="36"/>
  </w:num>
  <w:num w:numId="23" w16cid:durableId="1498959304">
    <w:abstractNumId w:val="8"/>
  </w:num>
  <w:num w:numId="24" w16cid:durableId="1767768094">
    <w:abstractNumId w:val="30"/>
  </w:num>
  <w:num w:numId="25" w16cid:durableId="439688437">
    <w:abstractNumId w:val="27"/>
  </w:num>
  <w:num w:numId="26" w16cid:durableId="349650776">
    <w:abstractNumId w:val="4"/>
  </w:num>
  <w:num w:numId="27" w16cid:durableId="2116628427">
    <w:abstractNumId w:val="48"/>
  </w:num>
  <w:num w:numId="28" w16cid:durableId="713310239">
    <w:abstractNumId w:val="50"/>
  </w:num>
  <w:num w:numId="29" w16cid:durableId="1941328991">
    <w:abstractNumId w:val="19"/>
  </w:num>
  <w:num w:numId="30" w16cid:durableId="1156728697">
    <w:abstractNumId w:val="38"/>
  </w:num>
  <w:num w:numId="31" w16cid:durableId="1969816107">
    <w:abstractNumId w:val="32"/>
  </w:num>
  <w:num w:numId="32" w16cid:durableId="834564091">
    <w:abstractNumId w:val="29"/>
  </w:num>
  <w:num w:numId="33" w16cid:durableId="1438677057">
    <w:abstractNumId w:val="2"/>
  </w:num>
  <w:num w:numId="34" w16cid:durableId="1699163821">
    <w:abstractNumId w:val="57"/>
  </w:num>
  <w:num w:numId="35" w16cid:durableId="1322387971">
    <w:abstractNumId w:val="26"/>
  </w:num>
  <w:num w:numId="36" w16cid:durableId="43141195">
    <w:abstractNumId w:val="17"/>
  </w:num>
  <w:num w:numId="37" w16cid:durableId="1043291299">
    <w:abstractNumId w:val="3"/>
  </w:num>
  <w:num w:numId="38" w16cid:durableId="1348017606">
    <w:abstractNumId w:val="11"/>
  </w:num>
  <w:num w:numId="39" w16cid:durableId="1859344297">
    <w:abstractNumId w:val="49"/>
  </w:num>
  <w:num w:numId="40" w16cid:durableId="833230149">
    <w:abstractNumId w:val="64"/>
  </w:num>
  <w:num w:numId="41" w16cid:durableId="590309554">
    <w:abstractNumId w:val="35"/>
  </w:num>
  <w:num w:numId="42" w16cid:durableId="665935482">
    <w:abstractNumId w:val="9"/>
  </w:num>
  <w:num w:numId="43" w16cid:durableId="1942562002">
    <w:abstractNumId w:val="42"/>
  </w:num>
  <w:num w:numId="44" w16cid:durableId="435443695">
    <w:abstractNumId w:val="5"/>
  </w:num>
  <w:num w:numId="45" w16cid:durableId="163714744">
    <w:abstractNumId w:val="15"/>
  </w:num>
  <w:num w:numId="46" w16cid:durableId="1042706427">
    <w:abstractNumId w:val="59"/>
  </w:num>
  <w:num w:numId="47" w16cid:durableId="109907414">
    <w:abstractNumId w:val="39"/>
  </w:num>
  <w:num w:numId="48" w16cid:durableId="1557815231">
    <w:abstractNumId w:val="69"/>
  </w:num>
  <w:num w:numId="49" w16cid:durableId="855921611">
    <w:abstractNumId w:val="66"/>
  </w:num>
  <w:num w:numId="50" w16cid:durableId="120343333">
    <w:abstractNumId w:val="6"/>
  </w:num>
  <w:num w:numId="51" w16cid:durableId="2050644025">
    <w:abstractNumId w:val="23"/>
  </w:num>
  <w:num w:numId="52" w16cid:durableId="1241210350">
    <w:abstractNumId w:val="22"/>
  </w:num>
  <w:num w:numId="53" w16cid:durableId="78715985">
    <w:abstractNumId w:val="0"/>
  </w:num>
  <w:num w:numId="54" w16cid:durableId="1110975086">
    <w:abstractNumId w:val="46"/>
  </w:num>
  <w:num w:numId="55" w16cid:durableId="1730808152">
    <w:abstractNumId w:val="55"/>
  </w:num>
  <w:num w:numId="56" w16cid:durableId="1669943997">
    <w:abstractNumId w:val="62"/>
  </w:num>
  <w:num w:numId="57" w16cid:durableId="38625970">
    <w:abstractNumId w:val="12"/>
  </w:num>
  <w:num w:numId="58" w16cid:durableId="578172787">
    <w:abstractNumId w:val="45"/>
  </w:num>
  <w:num w:numId="59" w16cid:durableId="1066684105">
    <w:abstractNumId w:val="65"/>
  </w:num>
  <w:num w:numId="60" w16cid:durableId="1347976545">
    <w:abstractNumId w:val="18"/>
  </w:num>
  <w:num w:numId="61" w16cid:durableId="449398316">
    <w:abstractNumId w:val="67"/>
  </w:num>
  <w:num w:numId="62" w16cid:durableId="1158032027">
    <w:abstractNumId w:val="34"/>
  </w:num>
  <w:num w:numId="63" w16cid:durableId="758983447">
    <w:abstractNumId w:val="51"/>
  </w:num>
  <w:num w:numId="64" w16cid:durableId="2055810983">
    <w:abstractNumId w:val="31"/>
  </w:num>
  <w:num w:numId="65" w16cid:durableId="1520505419">
    <w:abstractNumId w:val="70"/>
  </w:num>
  <w:num w:numId="66" w16cid:durableId="257056602">
    <w:abstractNumId w:val="25"/>
  </w:num>
  <w:num w:numId="67" w16cid:durableId="1165627548">
    <w:abstractNumId w:val="54"/>
  </w:num>
  <w:num w:numId="68" w16cid:durableId="1276476034">
    <w:abstractNumId w:val="44"/>
  </w:num>
  <w:num w:numId="69" w16cid:durableId="2092507975">
    <w:abstractNumId w:val="47"/>
  </w:num>
  <w:num w:numId="70" w16cid:durableId="310137022">
    <w:abstractNumId w:val="24"/>
  </w:num>
  <w:num w:numId="71" w16cid:durableId="1076047326">
    <w:abstractNumId w:val="4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77A"/>
    <w:rsid w:val="0000131C"/>
    <w:rsid w:val="00001788"/>
    <w:rsid w:val="00004AC5"/>
    <w:rsid w:val="00005275"/>
    <w:rsid w:val="000071F6"/>
    <w:rsid w:val="000101CE"/>
    <w:rsid w:val="000116B1"/>
    <w:rsid w:val="0001284B"/>
    <w:rsid w:val="0001423C"/>
    <w:rsid w:val="00014D7F"/>
    <w:rsid w:val="00016412"/>
    <w:rsid w:val="0001669C"/>
    <w:rsid w:val="00021F82"/>
    <w:rsid w:val="00025DAA"/>
    <w:rsid w:val="000264BE"/>
    <w:rsid w:val="00030554"/>
    <w:rsid w:val="00033F06"/>
    <w:rsid w:val="00035482"/>
    <w:rsid w:val="00037005"/>
    <w:rsid w:val="00037D6E"/>
    <w:rsid w:val="00042D6D"/>
    <w:rsid w:val="000430FB"/>
    <w:rsid w:val="00043D3C"/>
    <w:rsid w:val="0004437A"/>
    <w:rsid w:val="0005283A"/>
    <w:rsid w:val="00061102"/>
    <w:rsid w:val="00063429"/>
    <w:rsid w:val="0006494A"/>
    <w:rsid w:val="00066796"/>
    <w:rsid w:val="000709D6"/>
    <w:rsid w:val="00071739"/>
    <w:rsid w:val="00073533"/>
    <w:rsid w:val="00075CE6"/>
    <w:rsid w:val="00080A69"/>
    <w:rsid w:val="0009277F"/>
    <w:rsid w:val="000928C0"/>
    <w:rsid w:val="00094A63"/>
    <w:rsid w:val="00094F4D"/>
    <w:rsid w:val="000A06BD"/>
    <w:rsid w:val="000A55F9"/>
    <w:rsid w:val="000A7BB7"/>
    <w:rsid w:val="000B3438"/>
    <w:rsid w:val="000B5785"/>
    <w:rsid w:val="000C10BE"/>
    <w:rsid w:val="000C285D"/>
    <w:rsid w:val="000C391B"/>
    <w:rsid w:val="000C7711"/>
    <w:rsid w:val="000C7C58"/>
    <w:rsid w:val="000D03B8"/>
    <w:rsid w:val="000D093B"/>
    <w:rsid w:val="000D0B3D"/>
    <w:rsid w:val="000D20FB"/>
    <w:rsid w:val="000E0BFA"/>
    <w:rsid w:val="000E47A1"/>
    <w:rsid w:val="000E492C"/>
    <w:rsid w:val="000E5D7F"/>
    <w:rsid w:val="000F1901"/>
    <w:rsid w:val="000F3B9C"/>
    <w:rsid w:val="000F4937"/>
    <w:rsid w:val="000F5214"/>
    <w:rsid w:val="000F6F9D"/>
    <w:rsid w:val="00104399"/>
    <w:rsid w:val="00104A4F"/>
    <w:rsid w:val="00107EDC"/>
    <w:rsid w:val="0011354C"/>
    <w:rsid w:val="00114E5E"/>
    <w:rsid w:val="00115B13"/>
    <w:rsid w:val="0011609C"/>
    <w:rsid w:val="00120DF7"/>
    <w:rsid w:val="00122ED0"/>
    <w:rsid w:val="00122F5E"/>
    <w:rsid w:val="001230D0"/>
    <w:rsid w:val="001273C6"/>
    <w:rsid w:val="00132B8A"/>
    <w:rsid w:val="0013345F"/>
    <w:rsid w:val="0014059B"/>
    <w:rsid w:val="00147D13"/>
    <w:rsid w:val="00154089"/>
    <w:rsid w:val="00154876"/>
    <w:rsid w:val="00162D37"/>
    <w:rsid w:val="00163619"/>
    <w:rsid w:val="00164275"/>
    <w:rsid w:val="00172E86"/>
    <w:rsid w:val="001754FE"/>
    <w:rsid w:val="00176B07"/>
    <w:rsid w:val="001806AE"/>
    <w:rsid w:val="001832F1"/>
    <w:rsid w:val="00184EE8"/>
    <w:rsid w:val="001860AB"/>
    <w:rsid w:val="00191959"/>
    <w:rsid w:val="00196B8C"/>
    <w:rsid w:val="001A0946"/>
    <w:rsid w:val="001A2582"/>
    <w:rsid w:val="001B0F68"/>
    <w:rsid w:val="001B4C42"/>
    <w:rsid w:val="001B589A"/>
    <w:rsid w:val="001B6A8B"/>
    <w:rsid w:val="001B7B7B"/>
    <w:rsid w:val="001C0330"/>
    <w:rsid w:val="001C16C6"/>
    <w:rsid w:val="001C455B"/>
    <w:rsid w:val="001C5FE5"/>
    <w:rsid w:val="001C6782"/>
    <w:rsid w:val="001C6980"/>
    <w:rsid w:val="001C6DBD"/>
    <w:rsid w:val="001D0062"/>
    <w:rsid w:val="001D2B70"/>
    <w:rsid w:val="001D3046"/>
    <w:rsid w:val="001D3AB3"/>
    <w:rsid w:val="001D594E"/>
    <w:rsid w:val="001D5CD9"/>
    <w:rsid w:val="001D66F5"/>
    <w:rsid w:val="001D67CD"/>
    <w:rsid w:val="001D7472"/>
    <w:rsid w:val="001E3B56"/>
    <w:rsid w:val="001E4AEE"/>
    <w:rsid w:val="001E7976"/>
    <w:rsid w:val="001F248D"/>
    <w:rsid w:val="001F3BA5"/>
    <w:rsid w:val="001F5EDF"/>
    <w:rsid w:val="001F6F98"/>
    <w:rsid w:val="00201D2E"/>
    <w:rsid w:val="00211E80"/>
    <w:rsid w:val="002125C4"/>
    <w:rsid w:val="00213257"/>
    <w:rsid w:val="0021406C"/>
    <w:rsid w:val="0022085D"/>
    <w:rsid w:val="00221E50"/>
    <w:rsid w:val="00227372"/>
    <w:rsid w:val="0023153C"/>
    <w:rsid w:val="00237E8B"/>
    <w:rsid w:val="00240AE9"/>
    <w:rsid w:val="00242289"/>
    <w:rsid w:val="00242A1A"/>
    <w:rsid w:val="00247BC5"/>
    <w:rsid w:val="0025615A"/>
    <w:rsid w:val="00256CF9"/>
    <w:rsid w:val="00257D4C"/>
    <w:rsid w:val="0026466A"/>
    <w:rsid w:val="002653EE"/>
    <w:rsid w:val="00266279"/>
    <w:rsid w:val="002673AB"/>
    <w:rsid w:val="00273BA6"/>
    <w:rsid w:val="002818E1"/>
    <w:rsid w:val="00281969"/>
    <w:rsid w:val="002848B2"/>
    <w:rsid w:val="00287A45"/>
    <w:rsid w:val="002920F1"/>
    <w:rsid w:val="00293B59"/>
    <w:rsid w:val="002946C8"/>
    <w:rsid w:val="002A2938"/>
    <w:rsid w:val="002A2FAA"/>
    <w:rsid w:val="002A429E"/>
    <w:rsid w:val="002A6418"/>
    <w:rsid w:val="002A7786"/>
    <w:rsid w:val="002B3E85"/>
    <w:rsid w:val="002C0A75"/>
    <w:rsid w:val="002C37B1"/>
    <w:rsid w:val="002C54D8"/>
    <w:rsid w:val="002C5B56"/>
    <w:rsid w:val="002C62D8"/>
    <w:rsid w:val="002D0CB2"/>
    <w:rsid w:val="002D339C"/>
    <w:rsid w:val="002D3CC7"/>
    <w:rsid w:val="002D5162"/>
    <w:rsid w:val="002E5C7E"/>
    <w:rsid w:val="002E6F6C"/>
    <w:rsid w:val="002F0A11"/>
    <w:rsid w:val="002F264C"/>
    <w:rsid w:val="002F4225"/>
    <w:rsid w:val="002F4B30"/>
    <w:rsid w:val="002F4F0C"/>
    <w:rsid w:val="002F6F6C"/>
    <w:rsid w:val="00300609"/>
    <w:rsid w:val="0030480E"/>
    <w:rsid w:val="0030486A"/>
    <w:rsid w:val="00311836"/>
    <w:rsid w:val="0031333F"/>
    <w:rsid w:val="003147FD"/>
    <w:rsid w:val="003223CB"/>
    <w:rsid w:val="00323A0F"/>
    <w:rsid w:val="00324A6D"/>
    <w:rsid w:val="003268EF"/>
    <w:rsid w:val="0033185D"/>
    <w:rsid w:val="00340A1E"/>
    <w:rsid w:val="00341141"/>
    <w:rsid w:val="00342786"/>
    <w:rsid w:val="003440CB"/>
    <w:rsid w:val="00344A0F"/>
    <w:rsid w:val="00350DBA"/>
    <w:rsid w:val="0035335B"/>
    <w:rsid w:val="00356C44"/>
    <w:rsid w:val="003601BA"/>
    <w:rsid w:val="0036417B"/>
    <w:rsid w:val="0036441B"/>
    <w:rsid w:val="00370260"/>
    <w:rsid w:val="0037033E"/>
    <w:rsid w:val="00375C81"/>
    <w:rsid w:val="00376CDE"/>
    <w:rsid w:val="00380D9B"/>
    <w:rsid w:val="00381BC2"/>
    <w:rsid w:val="003903F7"/>
    <w:rsid w:val="003912C0"/>
    <w:rsid w:val="003A0AE2"/>
    <w:rsid w:val="003A1D01"/>
    <w:rsid w:val="003A5C60"/>
    <w:rsid w:val="003B078F"/>
    <w:rsid w:val="003B3917"/>
    <w:rsid w:val="003C267B"/>
    <w:rsid w:val="003C454C"/>
    <w:rsid w:val="003D2676"/>
    <w:rsid w:val="003E0BD6"/>
    <w:rsid w:val="003E385E"/>
    <w:rsid w:val="003E3ED9"/>
    <w:rsid w:val="003E633B"/>
    <w:rsid w:val="003E7271"/>
    <w:rsid w:val="003F16F6"/>
    <w:rsid w:val="003F3C93"/>
    <w:rsid w:val="004019BB"/>
    <w:rsid w:val="00402236"/>
    <w:rsid w:val="0040401E"/>
    <w:rsid w:val="00411576"/>
    <w:rsid w:val="00412BCF"/>
    <w:rsid w:val="00415F1F"/>
    <w:rsid w:val="004235B8"/>
    <w:rsid w:val="004273C7"/>
    <w:rsid w:val="004279FD"/>
    <w:rsid w:val="004331E8"/>
    <w:rsid w:val="004344FA"/>
    <w:rsid w:val="00434F39"/>
    <w:rsid w:val="0043564F"/>
    <w:rsid w:val="004368D8"/>
    <w:rsid w:val="00441785"/>
    <w:rsid w:val="00443D44"/>
    <w:rsid w:val="00445D7B"/>
    <w:rsid w:val="00446756"/>
    <w:rsid w:val="00446972"/>
    <w:rsid w:val="00447261"/>
    <w:rsid w:val="004541C4"/>
    <w:rsid w:val="00455E19"/>
    <w:rsid w:val="0045769F"/>
    <w:rsid w:val="004602AD"/>
    <w:rsid w:val="00462FE6"/>
    <w:rsid w:val="00473088"/>
    <w:rsid w:val="004816A1"/>
    <w:rsid w:val="00481809"/>
    <w:rsid w:val="00481CE0"/>
    <w:rsid w:val="00485B20"/>
    <w:rsid w:val="00486634"/>
    <w:rsid w:val="00487CD1"/>
    <w:rsid w:val="004908DE"/>
    <w:rsid w:val="0049123F"/>
    <w:rsid w:val="00491F52"/>
    <w:rsid w:val="00493726"/>
    <w:rsid w:val="00497145"/>
    <w:rsid w:val="00497AC5"/>
    <w:rsid w:val="004A08D2"/>
    <w:rsid w:val="004A1A54"/>
    <w:rsid w:val="004A2066"/>
    <w:rsid w:val="004A3736"/>
    <w:rsid w:val="004A50ED"/>
    <w:rsid w:val="004A7711"/>
    <w:rsid w:val="004B08D9"/>
    <w:rsid w:val="004B3799"/>
    <w:rsid w:val="004B4DE4"/>
    <w:rsid w:val="004B7B2F"/>
    <w:rsid w:val="004C2E7B"/>
    <w:rsid w:val="004C4346"/>
    <w:rsid w:val="004D0774"/>
    <w:rsid w:val="004D2F51"/>
    <w:rsid w:val="004D412A"/>
    <w:rsid w:val="004E362B"/>
    <w:rsid w:val="004E4876"/>
    <w:rsid w:val="004E6E81"/>
    <w:rsid w:val="004E72F6"/>
    <w:rsid w:val="004E73C2"/>
    <w:rsid w:val="004F06C6"/>
    <w:rsid w:val="004F24D9"/>
    <w:rsid w:val="004F4793"/>
    <w:rsid w:val="004F66FF"/>
    <w:rsid w:val="004F7300"/>
    <w:rsid w:val="0050133C"/>
    <w:rsid w:val="005052F2"/>
    <w:rsid w:val="00507551"/>
    <w:rsid w:val="00514F40"/>
    <w:rsid w:val="00515F09"/>
    <w:rsid w:val="00516600"/>
    <w:rsid w:val="0052045B"/>
    <w:rsid w:val="00520FD4"/>
    <w:rsid w:val="005214B7"/>
    <w:rsid w:val="005219EF"/>
    <w:rsid w:val="00521ECB"/>
    <w:rsid w:val="00522F5D"/>
    <w:rsid w:val="005234EE"/>
    <w:rsid w:val="005248CF"/>
    <w:rsid w:val="00524EF5"/>
    <w:rsid w:val="005260F4"/>
    <w:rsid w:val="005321F7"/>
    <w:rsid w:val="00534E1C"/>
    <w:rsid w:val="00534EAD"/>
    <w:rsid w:val="005371B3"/>
    <w:rsid w:val="005415CF"/>
    <w:rsid w:val="0055044B"/>
    <w:rsid w:val="00550CEF"/>
    <w:rsid w:val="00552458"/>
    <w:rsid w:val="00552B35"/>
    <w:rsid w:val="005539B5"/>
    <w:rsid w:val="00555037"/>
    <w:rsid w:val="00555C26"/>
    <w:rsid w:val="005567A0"/>
    <w:rsid w:val="005568D7"/>
    <w:rsid w:val="0056003F"/>
    <w:rsid w:val="0056194E"/>
    <w:rsid w:val="00564D42"/>
    <w:rsid w:val="00565688"/>
    <w:rsid w:val="0056699A"/>
    <w:rsid w:val="00570924"/>
    <w:rsid w:val="00571596"/>
    <w:rsid w:val="00571B63"/>
    <w:rsid w:val="00571D65"/>
    <w:rsid w:val="005745D3"/>
    <w:rsid w:val="005749DE"/>
    <w:rsid w:val="00575A81"/>
    <w:rsid w:val="00576B80"/>
    <w:rsid w:val="00577898"/>
    <w:rsid w:val="0058548E"/>
    <w:rsid w:val="0059287C"/>
    <w:rsid w:val="005931DC"/>
    <w:rsid w:val="00595126"/>
    <w:rsid w:val="0059571B"/>
    <w:rsid w:val="0059700F"/>
    <w:rsid w:val="0059711B"/>
    <w:rsid w:val="005A00F5"/>
    <w:rsid w:val="005A12DE"/>
    <w:rsid w:val="005A2CF4"/>
    <w:rsid w:val="005A42B9"/>
    <w:rsid w:val="005A77AA"/>
    <w:rsid w:val="005B1378"/>
    <w:rsid w:val="005B277A"/>
    <w:rsid w:val="005B38FB"/>
    <w:rsid w:val="005B437A"/>
    <w:rsid w:val="005B5FDE"/>
    <w:rsid w:val="005C01E3"/>
    <w:rsid w:val="005C4080"/>
    <w:rsid w:val="005C4256"/>
    <w:rsid w:val="005C4858"/>
    <w:rsid w:val="005C63BB"/>
    <w:rsid w:val="005C6AB9"/>
    <w:rsid w:val="005C77F5"/>
    <w:rsid w:val="005C7A8E"/>
    <w:rsid w:val="005D7705"/>
    <w:rsid w:val="005E0FD3"/>
    <w:rsid w:val="005E2C15"/>
    <w:rsid w:val="005E3113"/>
    <w:rsid w:val="005E634C"/>
    <w:rsid w:val="005E7A5D"/>
    <w:rsid w:val="005F5373"/>
    <w:rsid w:val="005F541A"/>
    <w:rsid w:val="005F61AB"/>
    <w:rsid w:val="005F6CD2"/>
    <w:rsid w:val="00602A71"/>
    <w:rsid w:val="00602C7C"/>
    <w:rsid w:val="00607CCA"/>
    <w:rsid w:val="00611C80"/>
    <w:rsid w:val="00616197"/>
    <w:rsid w:val="0061713E"/>
    <w:rsid w:val="0061785F"/>
    <w:rsid w:val="00622E3B"/>
    <w:rsid w:val="006236B2"/>
    <w:rsid w:val="00627865"/>
    <w:rsid w:val="00630B47"/>
    <w:rsid w:val="00631EF1"/>
    <w:rsid w:val="00633653"/>
    <w:rsid w:val="00634339"/>
    <w:rsid w:val="00636F28"/>
    <w:rsid w:val="00641B46"/>
    <w:rsid w:val="00642554"/>
    <w:rsid w:val="00643DED"/>
    <w:rsid w:val="006454CC"/>
    <w:rsid w:val="006463B3"/>
    <w:rsid w:val="0065130D"/>
    <w:rsid w:val="00651D56"/>
    <w:rsid w:val="00652861"/>
    <w:rsid w:val="00654C75"/>
    <w:rsid w:val="00654D87"/>
    <w:rsid w:val="0065627F"/>
    <w:rsid w:val="00661232"/>
    <w:rsid w:val="006658EF"/>
    <w:rsid w:val="00665B35"/>
    <w:rsid w:val="006660E8"/>
    <w:rsid w:val="00666E89"/>
    <w:rsid w:val="00667A11"/>
    <w:rsid w:val="006703F1"/>
    <w:rsid w:val="00670556"/>
    <w:rsid w:val="0067096F"/>
    <w:rsid w:val="00670A48"/>
    <w:rsid w:val="006745E0"/>
    <w:rsid w:val="00675CC1"/>
    <w:rsid w:val="00676171"/>
    <w:rsid w:val="006769EC"/>
    <w:rsid w:val="00682E87"/>
    <w:rsid w:val="0068419C"/>
    <w:rsid w:val="00686986"/>
    <w:rsid w:val="00687987"/>
    <w:rsid w:val="00690AD0"/>
    <w:rsid w:val="00694972"/>
    <w:rsid w:val="00695A06"/>
    <w:rsid w:val="00695B87"/>
    <w:rsid w:val="00696D82"/>
    <w:rsid w:val="00697896"/>
    <w:rsid w:val="00697EB1"/>
    <w:rsid w:val="006A085B"/>
    <w:rsid w:val="006A2601"/>
    <w:rsid w:val="006A4F04"/>
    <w:rsid w:val="006A741A"/>
    <w:rsid w:val="006B0E3F"/>
    <w:rsid w:val="006B2924"/>
    <w:rsid w:val="006B41E6"/>
    <w:rsid w:val="006B51D7"/>
    <w:rsid w:val="006B6E54"/>
    <w:rsid w:val="006C2DFB"/>
    <w:rsid w:val="006C42BB"/>
    <w:rsid w:val="006C6797"/>
    <w:rsid w:val="006D2768"/>
    <w:rsid w:val="006D7924"/>
    <w:rsid w:val="006D79C4"/>
    <w:rsid w:val="006E0AD4"/>
    <w:rsid w:val="006E427D"/>
    <w:rsid w:val="006F48FA"/>
    <w:rsid w:val="006F60E0"/>
    <w:rsid w:val="006F7281"/>
    <w:rsid w:val="007005F3"/>
    <w:rsid w:val="0070218D"/>
    <w:rsid w:val="00702CE9"/>
    <w:rsid w:val="00705227"/>
    <w:rsid w:val="00707629"/>
    <w:rsid w:val="00710285"/>
    <w:rsid w:val="0071222F"/>
    <w:rsid w:val="0071461C"/>
    <w:rsid w:val="00721DDA"/>
    <w:rsid w:val="0072200B"/>
    <w:rsid w:val="007222A9"/>
    <w:rsid w:val="00722576"/>
    <w:rsid w:val="007238E1"/>
    <w:rsid w:val="00724529"/>
    <w:rsid w:val="0072487B"/>
    <w:rsid w:val="00725BBA"/>
    <w:rsid w:val="00726CDA"/>
    <w:rsid w:val="00727214"/>
    <w:rsid w:val="00730261"/>
    <w:rsid w:val="00731E40"/>
    <w:rsid w:val="00732FE0"/>
    <w:rsid w:val="00733659"/>
    <w:rsid w:val="00734AC0"/>
    <w:rsid w:val="00743CCA"/>
    <w:rsid w:val="00744CDC"/>
    <w:rsid w:val="00745141"/>
    <w:rsid w:val="00751625"/>
    <w:rsid w:val="00751776"/>
    <w:rsid w:val="00751F6B"/>
    <w:rsid w:val="0075250D"/>
    <w:rsid w:val="0075367C"/>
    <w:rsid w:val="00754B78"/>
    <w:rsid w:val="00757951"/>
    <w:rsid w:val="00765757"/>
    <w:rsid w:val="0076691F"/>
    <w:rsid w:val="0076728A"/>
    <w:rsid w:val="00770CF0"/>
    <w:rsid w:val="00771CF1"/>
    <w:rsid w:val="00773E47"/>
    <w:rsid w:val="00782196"/>
    <w:rsid w:val="00787B1E"/>
    <w:rsid w:val="00793FA4"/>
    <w:rsid w:val="0079652F"/>
    <w:rsid w:val="00796AFC"/>
    <w:rsid w:val="007A157D"/>
    <w:rsid w:val="007A21DB"/>
    <w:rsid w:val="007A4DB7"/>
    <w:rsid w:val="007A6D3B"/>
    <w:rsid w:val="007A73FF"/>
    <w:rsid w:val="007B0F9D"/>
    <w:rsid w:val="007B262A"/>
    <w:rsid w:val="007B274F"/>
    <w:rsid w:val="007B6C3A"/>
    <w:rsid w:val="007C1822"/>
    <w:rsid w:val="007C258F"/>
    <w:rsid w:val="007C70BB"/>
    <w:rsid w:val="007D09BA"/>
    <w:rsid w:val="007D232A"/>
    <w:rsid w:val="007D2BCA"/>
    <w:rsid w:val="007D5013"/>
    <w:rsid w:val="007D522C"/>
    <w:rsid w:val="007D56DB"/>
    <w:rsid w:val="007D7138"/>
    <w:rsid w:val="007E1F92"/>
    <w:rsid w:val="007E2BF4"/>
    <w:rsid w:val="007E33E0"/>
    <w:rsid w:val="007E75D2"/>
    <w:rsid w:val="007F1A6F"/>
    <w:rsid w:val="007F2287"/>
    <w:rsid w:val="007F24E2"/>
    <w:rsid w:val="007F30C9"/>
    <w:rsid w:val="007F590E"/>
    <w:rsid w:val="007F5F89"/>
    <w:rsid w:val="007F6989"/>
    <w:rsid w:val="007F6F06"/>
    <w:rsid w:val="007F79CC"/>
    <w:rsid w:val="007F7C71"/>
    <w:rsid w:val="00802DA8"/>
    <w:rsid w:val="00803273"/>
    <w:rsid w:val="0080468E"/>
    <w:rsid w:val="00804E10"/>
    <w:rsid w:val="00817339"/>
    <w:rsid w:val="0082090B"/>
    <w:rsid w:val="00822638"/>
    <w:rsid w:val="00822D67"/>
    <w:rsid w:val="00826177"/>
    <w:rsid w:val="00834DBF"/>
    <w:rsid w:val="00835DCA"/>
    <w:rsid w:val="00836971"/>
    <w:rsid w:val="00837C0A"/>
    <w:rsid w:val="008466B4"/>
    <w:rsid w:val="00852D17"/>
    <w:rsid w:val="00853D2B"/>
    <w:rsid w:val="008547F5"/>
    <w:rsid w:val="00855A95"/>
    <w:rsid w:val="00856F34"/>
    <w:rsid w:val="008653C7"/>
    <w:rsid w:val="008654A6"/>
    <w:rsid w:val="00865C10"/>
    <w:rsid w:val="00866E56"/>
    <w:rsid w:val="00867326"/>
    <w:rsid w:val="00870171"/>
    <w:rsid w:val="008701DB"/>
    <w:rsid w:val="00872288"/>
    <w:rsid w:val="008736C8"/>
    <w:rsid w:val="00875A87"/>
    <w:rsid w:val="008761D9"/>
    <w:rsid w:val="0088172C"/>
    <w:rsid w:val="008832A8"/>
    <w:rsid w:val="00883363"/>
    <w:rsid w:val="008835D6"/>
    <w:rsid w:val="0088557F"/>
    <w:rsid w:val="008856B0"/>
    <w:rsid w:val="00893ED2"/>
    <w:rsid w:val="0089416C"/>
    <w:rsid w:val="008958B0"/>
    <w:rsid w:val="00895C91"/>
    <w:rsid w:val="008A235A"/>
    <w:rsid w:val="008A475A"/>
    <w:rsid w:val="008B581A"/>
    <w:rsid w:val="008C1C21"/>
    <w:rsid w:val="008C684B"/>
    <w:rsid w:val="008D15BF"/>
    <w:rsid w:val="008D1A26"/>
    <w:rsid w:val="008D37EF"/>
    <w:rsid w:val="008D38B2"/>
    <w:rsid w:val="008D7F9E"/>
    <w:rsid w:val="008E0DC4"/>
    <w:rsid w:val="008E3794"/>
    <w:rsid w:val="008E40A6"/>
    <w:rsid w:val="008E4E4E"/>
    <w:rsid w:val="008E66EA"/>
    <w:rsid w:val="008E6D23"/>
    <w:rsid w:val="008F431D"/>
    <w:rsid w:val="0090248E"/>
    <w:rsid w:val="00903E31"/>
    <w:rsid w:val="009041CF"/>
    <w:rsid w:val="00911F08"/>
    <w:rsid w:val="0091294E"/>
    <w:rsid w:val="00914408"/>
    <w:rsid w:val="00920390"/>
    <w:rsid w:val="0092162D"/>
    <w:rsid w:val="009224A0"/>
    <w:rsid w:val="00922809"/>
    <w:rsid w:val="00924713"/>
    <w:rsid w:val="00924F17"/>
    <w:rsid w:val="00925C3E"/>
    <w:rsid w:val="00926181"/>
    <w:rsid w:val="009265E5"/>
    <w:rsid w:val="009306F0"/>
    <w:rsid w:val="009306FB"/>
    <w:rsid w:val="009312C5"/>
    <w:rsid w:val="00932FFF"/>
    <w:rsid w:val="009336E1"/>
    <w:rsid w:val="00934507"/>
    <w:rsid w:val="009354C1"/>
    <w:rsid w:val="00935971"/>
    <w:rsid w:val="00945B94"/>
    <w:rsid w:val="009462A8"/>
    <w:rsid w:val="00950871"/>
    <w:rsid w:val="009514FF"/>
    <w:rsid w:val="00953F07"/>
    <w:rsid w:val="0095468F"/>
    <w:rsid w:val="0095648C"/>
    <w:rsid w:val="00956602"/>
    <w:rsid w:val="00956F70"/>
    <w:rsid w:val="00963E8B"/>
    <w:rsid w:val="009700E3"/>
    <w:rsid w:val="0097102F"/>
    <w:rsid w:val="009729DD"/>
    <w:rsid w:val="00980EA0"/>
    <w:rsid w:val="0098168D"/>
    <w:rsid w:val="00982F59"/>
    <w:rsid w:val="0098428F"/>
    <w:rsid w:val="00987CFA"/>
    <w:rsid w:val="00991B9A"/>
    <w:rsid w:val="00992068"/>
    <w:rsid w:val="00994DA7"/>
    <w:rsid w:val="00994EFB"/>
    <w:rsid w:val="00995DA1"/>
    <w:rsid w:val="009A3AC0"/>
    <w:rsid w:val="009A6D0D"/>
    <w:rsid w:val="009A6D6E"/>
    <w:rsid w:val="009A7222"/>
    <w:rsid w:val="009B5420"/>
    <w:rsid w:val="009B5795"/>
    <w:rsid w:val="009B68CC"/>
    <w:rsid w:val="009B6DA7"/>
    <w:rsid w:val="009C0921"/>
    <w:rsid w:val="009C1012"/>
    <w:rsid w:val="009C1DDB"/>
    <w:rsid w:val="009C2F3B"/>
    <w:rsid w:val="009C33D5"/>
    <w:rsid w:val="009C3628"/>
    <w:rsid w:val="009C4698"/>
    <w:rsid w:val="009D3487"/>
    <w:rsid w:val="009D3B38"/>
    <w:rsid w:val="009D3EA8"/>
    <w:rsid w:val="009D5ED6"/>
    <w:rsid w:val="009E1158"/>
    <w:rsid w:val="009E3BBC"/>
    <w:rsid w:val="009E4F2D"/>
    <w:rsid w:val="009E5124"/>
    <w:rsid w:val="009E772C"/>
    <w:rsid w:val="009F580B"/>
    <w:rsid w:val="009F7E9E"/>
    <w:rsid w:val="00A025F1"/>
    <w:rsid w:val="00A105B1"/>
    <w:rsid w:val="00A1184F"/>
    <w:rsid w:val="00A24D9B"/>
    <w:rsid w:val="00A26510"/>
    <w:rsid w:val="00A30EA7"/>
    <w:rsid w:val="00A348A0"/>
    <w:rsid w:val="00A3512B"/>
    <w:rsid w:val="00A35790"/>
    <w:rsid w:val="00A36614"/>
    <w:rsid w:val="00A421A6"/>
    <w:rsid w:val="00A424DC"/>
    <w:rsid w:val="00A440A5"/>
    <w:rsid w:val="00A5270C"/>
    <w:rsid w:val="00A53348"/>
    <w:rsid w:val="00A56737"/>
    <w:rsid w:val="00A56F59"/>
    <w:rsid w:val="00A60A81"/>
    <w:rsid w:val="00A64FE7"/>
    <w:rsid w:val="00A657A2"/>
    <w:rsid w:val="00A714CA"/>
    <w:rsid w:val="00A737BB"/>
    <w:rsid w:val="00A768CD"/>
    <w:rsid w:val="00A85FB9"/>
    <w:rsid w:val="00A877C7"/>
    <w:rsid w:val="00A87BE4"/>
    <w:rsid w:val="00A9136C"/>
    <w:rsid w:val="00A92B82"/>
    <w:rsid w:val="00A936DA"/>
    <w:rsid w:val="00A946E9"/>
    <w:rsid w:val="00A95156"/>
    <w:rsid w:val="00A96823"/>
    <w:rsid w:val="00A977AE"/>
    <w:rsid w:val="00AA1BAD"/>
    <w:rsid w:val="00AA222A"/>
    <w:rsid w:val="00AA23AD"/>
    <w:rsid w:val="00AA3160"/>
    <w:rsid w:val="00AA482F"/>
    <w:rsid w:val="00AB31A9"/>
    <w:rsid w:val="00AB3D2F"/>
    <w:rsid w:val="00AB4434"/>
    <w:rsid w:val="00AB62BA"/>
    <w:rsid w:val="00AB6A41"/>
    <w:rsid w:val="00AB7C48"/>
    <w:rsid w:val="00AC1357"/>
    <w:rsid w:val="00AC3124"/>
    <w:rsid w:val="00AC3E2E"/>
    <w:rsid w:val="00AC419C"/>
    <w:rsid w:val="00AD02A4"/>
    <w:rsid w:val="00AD2EE3"/>
    <w:rsid w:val="00AD3223"/>
    <w:rsid w:val="00AD37E7"/>
    <w:rsid w:val="00AD3AAD"/>
    <w:rsid w:val="00AD5AE5"/>
    <w:rsid w:val="00AD6267"/>
    <w:rsid w:val="00AE1C3B"/>
    <w:rsid w:val="00AE6897"/>
    <w:rsid w:val="00AE76F8"/>
    <w:rsid w:val="00AF1FE2"/>
    <w:rsid w:val="00AF62E8"/>
    <w:rsid w:val="00AF65B4"/>
    <w:rsid w:val="00B02D58"/>
    <w:rsid w:val="00B06E6F"/>
    <w:rsid w:val="00B0799E"/>
    <w:rsid w:val="00B106E2"/>
    <w:rsid w:val="00B13567"/>
    <w:rsid w:val="00B17188"/>
    <w:rsid w:val="00B21C5F"/>
    <w:rsid w:val="00B225EC"/>
    <w:rsid w:val="00B23C5C"/>
    <w:rsid w:val="00B24498"/>
    <w:rsid w:val="00B269CE"/>
    <w:rsid w:val="00B277AB"/>
    <w:rsid w:val="00B322F5"/>
    <w:rsid w:val="00B35945"/>
    <w:rsid w:val="00B44560"/>
    <w:rsid w:val="00B44A1E"/>
    <w:rsid w:val="00B45FC2"/>
    <w:rsid w:val="00B4612B"/>
    <w:rsid w:val="00B469EB"/>
    <w:rsid w:val="00B514B1"/>
    <w:rsid w:val="00B5314E"/>
    <w:rsid w:val="00B53CD8"/>
    <w:rsid w:val="00B54015"/>
    <w:rsid w:val="00B54078"/>
    <w:rsid w:val="00B552D9"/>
    <w:rsid w:val="00B55417"/>
    <w:rsid w:val="00B55846"/>
    <w:rsid w:val="00B577E5"/>
    <w:rsid w:val="00B57AA4"/>
    <w:rsid w:val="00B61636"/>
    <w:rsid w:val="00B61ED7"/>
    <w:rsid w:val="00B62B5B"/>
    <w:rsid w:val="00B63898"/>
    <w:rsid w:val="00B646CC"/>
    <w:rsid w:val="00B663C3"/>
    <w:rsid w:val="00B66FE6"/>
    <w:rsid w:val="00B7034A"/>
    <w:rsid w:val="00B70432"/>
    <w:rsid w:val="00B70EB1"/>
    <w:rsid w:val="00B738F1"/>
    <w:rsid w:val="00B76584"/>
    <w:rsid w:val="00B80F92"/>
    <w:rsid w:val="00B8281E"/>
    <w:rsid w:val="00B82A67"/>
    <w:rsid w:val="00B83F75"/>
    <w:rsid w:val="00B84747"/>
    <w:rsid w:val="00B84E5C"/>
    <w:rsid w:val="00B86BEE"/>
    <w:rsid w:val="00B95147"/>
    <w:rsid w:val="00BA2B56"/>
    <w:rsid w:val="00BA4D11"/>
    <w:rsid w:val="00BB02C8"/>
    <w:rsid w:val="00BB109E"/>
    <w:rsid w:val="00BC0D88"/>
    <w:rsid w:val="00BC3002"/>
    <w:rsid w:val="00BC3B0C"/>
    <w:rsid w:val="00BD0A35"/>
    <w:rsid w:val="00BD1117"/>
    <w:rsid w:val="00BD40C5"/>
    <w:rsid w:val="00BD430E"/>
    <w:rsid w:val="00BD53C0"/>
    <w:rsid w:val="00BD5BD4"/>
    <w:rsid w:val="00BE1F82"/>
    <w:rsid w:val="00BE5796"/>
    <w:rsid w:val="00BE79E1"/>
    <w:rsid w:val="00BF312C"/>
    <w:rsid w:val="00BF31A7"/>
    <w:rsid w:val="00BF3AEC"/>
    <w:rsid w:val="00BF607C"/>
    <w:rsid w:val="00BF65D8"/>
    <w:rsid w:val="00BF7AFA"/>
    <w:rsid w:val="00C00E95"/>
    <w:rsid w:val="00C03F13"/>
    <w:rsid w:val="00C04838"/>
    <w:rsid w:val="00C10B29"/>
    <w:rsid w:val="00C14096"/>
    <w:rsid w:val="00C14D4E"/>
    <w:rsid w:val="00C1771E"/>
    <w:rsid w:val="00C25082"/>
    <w:rsid w:val="00C32AA2"/>
    <w:rsid w:val="00C32FB2"/>
    <w:rsid w:val="00C3378B"/>
    <w:rsid w:val="00C357DD"/>
    <w:rsid w:val="00C3739E"/>
    <w:rsid w:val="00C420F5"/>
    <w:rsid w:val="00C4498E"/>
    <w:rsid w:val="00C47B06"/>
    <w:rsid w:val="00C57644"/>
    <w:rsid w:val="00C7032F"/>
    <w:rsid w:val="00C70938"/>
    <w:rsid w:val="00C7316A"/>
    <w:rsid w:val="00C76FD0"/>
    <w:rsid w:val="00C81EF3"/>
    <w:rsid w:val="00C84447"/>
    <w:rsid w:val="00C84839"/>
    <w:rsid w:val="00C868F8"/>
    <w:rsid w:val="00C91E0C"/>
    <w:rsid w:val="00C929AD"/>
    <w:rsid w:val="00C9647C"/>
    <w:rsid w:val="00CA094A"/>
    <w:rsid w:val="00CA13A6"/>
    <w:rsid w:val="00CB196D"/>
    <w:rsid w:val="00CB38E0"/>
    <w:rsid w:val="00CB587B"/>
    <w:rsid w:val="00CB5AC0"/>
    <w:rsid w:val="00CB6088"/>
    <w:rsid w:val="00CC12EB"/>
    <w:rsid w:val="00CC7AF9"/>
    <w:rsid w:val="00CD0F28"/>
    <w:rsid w:val="00CD4857"/>
    <w:rsid w:val="00CD5849"/>
    <w:rsid w:val="00CD6D3D"/>
    <w:rsid w:val="00CE1714"/>
    <w:rsid w:val="00CE1EA7"/>
    <w:rsid w:val="00CF0A67"/>
    <w:rsid w:val="00CF374E"/>
    <w:rsid w:val="00D00863"/>
    <w:rsid w:val="00D07127"/>
    <w:rsid w:val="00D0729A"/>
    <w:rsid w:val="00D07A2A"/>
    <w:rsid w:val="00D14C40"/>
    <w:rsid w:val="00D16439"/>
    <w:rsid w:val="00D176BD"/>
    <w:rsid w:val="00D205D7"/>
    <w:rsid w:val="00D224D7"/>
    <w:rsid w:val="00D23617"/>
    <w:rsid w:val="00D23850"/>
    <w:rsid w:val="00D2479A"/>
    <w:rsid w:val="00D27614"/>
    <w:rsid w:val="00D27C4A"/>
    <w:rsid w:val="00D318B9"/>
    <w:rsid w:val="00D33D85"/>
    <w:rsid w:val="00D35581"/>
    <w:rsid w:val="00D356FA"/>
    <w:rsid w:val="00D36A05"/>
    <w:rsid w:val="00D40827"/>
    <w:rsid w:val="00D4154F"/>
    <w:rsid w:val="00D42369"/>
    <w:rsid w:val="00D435CB"/>
    <w:rsid w:val="00D4614D"/>
    <w:rsid w:val="00D478C6"/>
    <w:rsid w:val="00D50979"/>
    <w:rsid w:val="00D52854"/>
    <w:rsid w:val="00D52B35"/>
    <w:rsid w:val="00D565AD"/>
    <w:rsid w:val="00D57145"/>
    <w:rsid w:val="00D62D97"/>
    <w:rsid w:val="00D63F4B"/>
    <w:rsid w:val="00D6654B"/>
    <w:rsid w:val="00D66E2C"/>
    <w:rsid w:val="00D6739E"/>
    <w:rsid w:val="00D725A6"/>
    <w:rsid w:val="00D74ACF"/>
    <w:rsid w:val="00D76100"/>
    <w:rsid w:val="00D76989"/>
    <w:rsid w:val="00D81120"/>
    <w:rsid w:val="00D8674D"/>
    <w:rsid w:val="00D90211"/>
    <w:rsid w:val="00D93211"/>
    <w:rsid w:val="00D95276"/>
    <w:rsid w:val="00D9665F"/>
    <w:rsid w:val="00DA0055"/>
    <w:rsid w:val="00DA5D54"/>
    <w:rsid w:val="00DB1A95"/>
    <w:rsid w:val="00DB6569"/>
    <w:rsid w:val="00DB7088"/>
    <w:rsid w:val="00DC3014"/>
    <w:rsid w:val="00DC4A4E"/>
    <w:rsid w:val="00DD0F7A"/>
    <w:rsid w:val="00DD4A19"/>
    <w:rsid w:val="00DD69FF"/>
    <w:rsid w:val="00DE41F2"/>
    <w:rsid w:val="00DF241E"/>
    <w:rsid w:val="00DF2970"/>
    <w:rsid w:val="00DF2AA2"/>
    <w:rsid w:val="00DF2F05"/>
    <w:rsid w:val="00E02CA2"/>
    <w:rsid w:val="00E0444B"/>
    <w:rsid w:val="00E05FDC"/>
    <w:rsid w:val="00E0626F"/>
    <w:rsid w:val="00E0729C"/>
    <w:rsid w:val="00E11D42"/>
    <w:rsid w:val="00E1224C"/>
    <w:rsid w:val="00E13506"/>
    <w:rsid w:val="00E137B8"/>
    <w:rsid w:val="00E13845"/>
    <w:rsid w:val="00E13F48"/>
    <w:rsid w:val="00E141C3"/>
    <w:rsid w:val="00E15701"/>
    <w:rsid w:val="00E15C02"/>
    <w:rsid w:val="00E22EA8"/>
    <w:rsid w:val="00E230D8"/>
    <w:rsid w:val="00E2503A"/>
    <w:rsid w:val="00E2747F"/>
    <w:rsid w:val="00E30F12"/>
    <w:rsid w:val="00E31F79"/>
    <w:rsid w:val="00E3563B"/>
    <w:rsid w:val="00E3769C"/>
    <w:rsid w:val="00E37F58"/>
    <w:rsid w:val="00E42CA8"/>
    <w:rsid w:val="00E43D69"/>
    <w:rsid w:val="00E444D6"/>
    <w:rsid w:val="00E45D7A"/>
    <w:rsid w:val="00E47627"/>
    <w:rsid w:val="00E47CE3"/>
    <w:rsid w:val="00E52770"/>
    <w:rsid w:val="00E53799"/>
    <w:rsid w:val="00E54120"/>
    <w:rsid w:val="00E546B7"/>
    <w:rsid w:val="00E550FA"/>
    <w:rsid w:val="00E602ED"/>
    <w:rsid w:val="00E608B5"/>
    <w:rsid w:val="00E6287C"/>
    <w:rsid w:val="00E62FCE"/>
    <w:rsid w:val="00E65786"/>
    <w:rsid w:val="00E70A98"/>
    <w:rsid w:val="00E75B5C"/>
    <w:rsid w:val="00E7719D"/>
    <w:rsid w:val="00E77B90"/>
    <w:rsid w:val="00E82576"/>
    <w:rsid w:val="00E8520F"/>
    <w:rsid w:val="00E860BE"/>
    <w:rsid w:val="00E864CD"/>
    <w:rsid w:val="00E87292"/>
    <w:rsid w:val="00E905B0"/>
    <w:rsid w:val="00E90DAC"/>
    <w:rsid w:val="00E919D2"/>
    <w:rsid w:val="00E92FCC"/>
    <w:rsid w:val="00E947F0"/>
    <w:rsid w:val="00EA2FBC"/>
    <w:rsid w:val="00EA35C9"/>
    <w:rsid w:val="00EA3A70"/>
    <w:rsid w:val="00EB4D3C"/>
    <w:rsid w:val="00EB5B52"/>
    <w:rsid w:val="00EB6271"/>
    <w:rsid w:val="00EB78D3"/>
    <w:rsid w:val="00EC2739"/>
    <w:rsid w:val="00EC48EF"/>
    <w:rsid w:val="00EC6B93"/>
    <w:rsid w:val="00ED134F"/>
    <w:rsid w:val="00ED136C"/>
    <w:rsid w:val="00ED26E6"/>
    <w:rsid w:val="00ED501D"/>
    <w:rsid w:val="00EE07EE"/>
    <w:rsid w:val="00EE15A4"/>
    <w:rsid w:val="00EE39BB"/>
    <w:rsid w:val="00EE5779"/>
    <w:rsid w:val="00EE6898"/>
    <w:rsid w:val="00EE7246"/>
    <w:rsid w:val="00EF07A6"/>
    <w:rsid w:val="00EF4FF2"/>
    <w:rsid w:val="00EF53FA"/>
    <w:rsid w:val="00EF72AC"/>
    <w:rsid w:val="00F07197"/>
    <w:rsid w:val="00F13001"/>
    <w:rsid w:val="00F13994"/>
    <w:rsid w:val="00F14A85"/>
    <w:rsid w:val="00F14FAC"/>
    <w:rsid w:val="00F22B9C"/>
    <w:rsid w:val="00F26347"/>
    <w:rsid w:val="00F26EF7"/>
    <w:rsid w:val="00F3291A"/>
    <w:rsid w:val="00F332D0"/>
    <w:rsid w:val="00F37042"/>
    <w:rsid w:val="00F404D2"/>
    <w:rsid w:val="00F46769"/>
    <w:rsid w:val="00F5465E"/>
    <w:rsid w:val="00F55CC4"/>
    <w:rsid w:val="00F6068C"/>
    <w:rsid w:val="00F615C9"/>
    <w:rsid w:val="00F638B9"/>
    <w:rsid w:val="00F65470"/>
    <w:rsid w:val="00F66562"/>
    <w:rsid w:val="00F66B1F"/>
    <w:rsid w:val="00F67109"/>
    <w:rsid w:val="00F7286C"/>
    <w:rsid w:val="00F81239"/>
    <w:rsid w:val="00F82530"/>
    <w:rsid w:val="00F84313"/>
    <w:rsid w:val="00F86E9A"/>
    <w:rsid w:val="00F95AE3"/>
    <w:rsid w:val="00F96A7B"/>
    <w:rsid w:val="00F96B9B"/>
    <w:rsid w:val="00FA497B"/>
    <w:rsid w:val="00FA4C2A"/>
    <w:rsid w:val="00FB00D0"/>
    <w:rsid w:val="00FB054A"/>
    <w:rsid w:val="00FB66AC"/>
    <w:rsid w:val="00FB6EA4"/>
    <w:rsid w:val="00FC01FF"/>
    <w:rsid w:val="00FC105A"/>
    <w:rsid w:val="00FC7B98"/>
    <w:rsid w:val="00FC7C3C"/>
    <w:rsid w:val="00FD514F"/>
    <w:rsid w:val="00FD6464"/>
    <w:rsid w:val="00FD651C"/>
    <w:rsid w:val="00FE2FFE"/>
    <w:rsid w:val="00FE3A46"/>
    <w:rsid w:val="00FE4097"/>
    <w:rsid w:val="00FE40D1"/>
    <w:rsid w:val="00FE6405"/>
    <w:rsid w:val="011956B2"/>
    <w:rsid w:val="018B8951"/>
    <w:rsid w:val="0195BF0E"/>
    <w:rsid w:val="019FC21F"/>
    <w:rsid w:val="01BCC7D5"/>
    <w:rsid w:val="01E8E2A1"/>
    <w:rsid w:val="024D1FD0"/>
    <w:rsid w:val="027AC46E"/>
    <w:rsid w:val="02E4C45E"/>
    <w:rsid w:val="02EC06F4"/>
    <w:rsid w:val="03171AA5"/>
    <w:rsid w:val="03529183"/>
    <w:rsid w:val="043F4245"/>
    <w:rsid w:val="044BB382"/>
    <w:rsid w:val="044BBE2D"/>
    <w:rsid w:val="04ED1352"/>
    <w:rsid w:val="04F4A975"/>
    <w:rsid w:val="051EA45B"/>
    <w:rsid w:val="05DFA9B6"/>
    <w:rsid w:val="060FF071"/>
    <w:rsid w:val="063ECC8F"/>
    <w:rsid w:val="066F4FDC"/>
    <w:rsid w:val="06A6E1C7"/>
    <w:rsid w:val="071EA3F7"/>
    <w:rsid w:val="073E2FDD"/>
    <w:rsid w:val="073F816A"/>
    <w:rsid w:val="07402856"/>
    <w:rsid w:val="078999FD"/>
    <w:rsid w:val="0794CE2F"/>
    <w:rsid w:val="07A96986"/>
    <w:rsid w:val="07B96842"/>
    <w:rsid w:val="0887A355"/>
    <w:rsid w:val="08C47186"/>
    <w:rsid w:val="09D575FE"/>
    <w:rsid w:val="09D99E92"/>
    <w:rsid w:val="0A0947F2"/>
    <w:rsid w:val="0A1D7781"/>
    <w:rsid w:val="0ADAD071"/>
    <w:rsid w:val="0ADCE3B9"/>
    <w:rsid w:val="0AEB6CD1"/>
    <w:rsid w:val="0B088ABF"/>
    <w:rsid w:val="0B26A726"/>
    <w:rsid w:val="0B3F86BF"/>
    <w:rsid w:val="0C2ED2C9"/>
    <w:rsid w:val="0CA33B27"/>
    <w:rsid w:val="0CEC0077"/>
    <w:rsid w:val="0D04754A"/>
    <w:rsid w:val="0E10638D"/>
    <w:rsid w:val="0E4BF174"/>
    <w:rsid w:val="0F28BF33"/>
    <w:rsid w:val="0F5C384D"/>
    <w:rsid w:val="0FB574AE"/>
    <w:rsid w:val="1055C877"/>
    <w:rsid w:val="11C0E057"/>
    <w:rsid w:val="11DBB5C9"/>
    <w:rsid w:val="11F753D8"/>
    <w:rsid w:val="1216BEE0"/>
    <w:rsid w:val="122E41BE"/>
    <w:rsid w:val="12C46411"/>
    <w:rsid w:val="13262374"/>
    <w:rsid w:val="1342C8DB"/>
    <w:rsid w:val="1359C1F5"/>
    <w:rsid w:val="138E64F9"/>
    <w:rsid w:val="14388F93"/>
    <w:rsid w:val="147D7FA9"/>
    <w:rsid w:val="14BB9750"/>
    <w:rsid w:val="15039E8F"/>
    <w:rsid w:val="15929E5F"/>
    <w:rsid w:val="159AC48A"/>
    <w:rsid w:val="15D53BAE"/>
    <w:rsid w:val="162B2C06"/>
    <w:rsid w:val="1668EE80"/>
    <w:rsid w:val="1672B994"/>
    <w:rsid w:val="16744FFC"/>
    <w:rsid w:val="16CDA063"/>
    <w:rsid w:val="1727D703"/>
    <w:rsid w:val="176C9A86"/>
    <w:rsid w:val="177B03D4"/>
    <w:rsid w:val="17BA925B"/>
    <w:rsid w:val="17D18F0E"/>
    <w:rsid w:val="184F835B"/>
    <w:rsid w:val="1909781D"/>
    <w:rsid w:val="191A381B"/>
    <w:rsid w:val="19790DFE"/>
    <w:rsid w:val="19C04884"/>
    <w:rsid w:val="1A33CA71"/>
    <w:rsid w:val="1A7580A1"/>
    <w:rsid w:val="1A7AC480"/>
    <w:rsid w:val="1B64EF1C"/>
    <w:rsid w:val="1B967B31"/>
    <w:rsid w:val="1D55BA5E"/>
    <w:rsid w:val="1D65E163"/>
    <w:rsid w:val="1D8EAD4A"/>
    <w:rsid w:val="1DA8F5A8"/>
    <w:rsid w:val="1DB3C10A"/>
    <w:rsid w:val="1E1169FC"/>
    <w:rsid w:val="1E61FB72"/>
    <w:rsid w:val="1ED43DC3"/>
    <w:rsid w:val="1EF8555B"/>
    <w:rsid w:val="1F379AA5"/>
    <w:rsid w:val="1F48F667"/>
    <w:rsid w:val="1F73ED5E"/>
    <w:rsid w:val="1FE748E5"/>
    <w:rsid w:val="200BFFDE"/>
    <w:rsid w:val="2068FCE7"/>
    <w:rsid w:val="215D1E83"/>
    <w:rsid w:val="21918618"/>
    <w:rsid w:val="21F2591B"/>
    <w:rsid w:val="2231429A"/>
    <w:rsid w:val="22487ADE"/>
    <w:rsid w:val="22508767"/>
    <w:rsid w:val="22750A24"/>
    <w:rsid w:val="227B5D4F"/>
    <w:rsid w:val="2280C7E8"/>
    <w:rsid w:val="2367C4D9"/>
    <w:rsid w:val="2379F35E"/>
    <w:rsid w:val="23C7194A"/>
    <w:rsid w:val="243C3B32"/>
    <w:rsid w:val="24C087F2"/>
    <w:rsid w:val="25136EC3"/>
    <w:rsid w:val="255848ED"/>
    <w:rsid w:val="2580C577"/>
    <w:rsid w:val="25E66EB3"/>
    <w:rsid w:val="26517335"/>
    <w:rsid w:val="2681A0A6"/>
    <w:rsid w:val="26B5F93C"/>
    <w:rsid w:val="26BB5F2B"/>
    <w:rsid w:val="26D11A14"/>
    <w:rsid w:val="26FED482"/>
    <w:rsid w:val="272AFE6F"/>
    <w:rsid w:val="273CB1A8"/>
    <w:rsid w:val="27983204"/>
    <w:rsid w:val="283F5BD2"/>
    <w:rsid w:val="2874CA47"/>
    <w:rsid w:val="293EFC24"/>
    <w:rsid w:val="29EA6673"/>
    <w:rsid w:val="2A53804E"/>
    <w:rsid w:val="2B23620D"/>
    <w:rsid w:val="2B80EC36"/>
    <w:rsid w:val="2BA54CBD"/>
    <w:rsid w:val="2BF9E64B"/>
    <w:rsid w:val="2C093164"/>
    <w:rsid w:val="2C4D7F66"/>
    <w:rsid w:val="2C50FF27"/>
    <w:rsid w:val="2C892D76"/>
    <w:rsid w:val="2C9864A6"/>
    <w:rsid w:val="2D0D0890"/>
    <w:rsid w:val="2D161F4F"/>
    <w:rsid w:val="2D884D93"/>
    <w:rsid w:val="2E02AB37"/>
    <w:rsid w:val="2E2B26B1"/>
    <w:rsid w:val="2E4FC90E"/>
    <w:rsid w:val="2E889ECA"/>
    <w:rsid w:val="2FC5FF59"/>
    <w:rsid w:val="30B2520B"/>
    <w:rsid w:val="30C3CA74"/>
    <w:rsid w:val="30C95044"/>
    <w:rsid w:val="31D4D98B"/>
    <w:rsid w:val="31FB08D9"/>
    <w:rsid w:val="3211CF99"/>
    <w:rsid w:val="32CD2ADC"/>
    <w:rsid w:val="32E1C4DB"/>
    <w:rsid w:val="330730BB"/>
    <w:rsid w:val="33230C58"/>
    <w:rsid w:val="3331E33F"/>
    <w:rsid w:val="335BAA6D"/>
    <w:rsid w:val="33C85BEE"/>
    <w:rsid w:val="3400E7B4"/>
    <w:rsid w:val="340BE261"/>
    <w:rsid w:val="34215063"/>
    <w:rsid w:val="35126BCA"/>
    <w:rsid w:val="365EA957"/>
    <w:rsid w:val="36765FCC"/>
    <w:rsid w:val="36E19387"/>
    <w:rsid w:val="371B14EB"/>
    <w:rsid w:val="37760AA0"/>
    <w:rsid w:val="377ED0BC"/>
    <w:rsid w:val="37E83912"/>
    <w:rsid w:val="3806E0AA"/>
    <w:rsid w:val="382EC20E"/>
    <w:rsid w:val="38802B57"/>
    <w:rsid w:val="389FE5FC"/>
    <w:rsid w:val="3A3405BC"/>
    <w:rsid w:val="3A8F068C"/>
    <w:rsid w:val="3AC29207"/>
    <w:rsid w:val="3AFA8F08"/>
    <w:rsid w:val="3AFD82CE"/>
    <w:rsid w:val="3B00240F"/>
    <w:rsid w:val="3B8CED23"/>
    <w:rsid w:val="3BD8005F"/>
    <w:rsid w:val="3C28AE12"/>
    <w:rsid w:val="3C4470BD"/>
    <w:rsid w:val="3CE19C48"/>
    <w:rsid w:val="3D78A55D"/>
    <w:rsid w:val="3DB937E9"/>
    <w:rsid w:val="3DC9C48C"/>
    <w:rsid w:val="3E7A8A4C"/>
    <w:rsid w:val="3E7B8DB5"/>
    <w:rsid w:val="3EA13990"/>
    <w:rsid w:val="3EA4C0C0"/>
    <w:rsid w:val="3F928587"/>
    <w:rsid w:val="3F9490E4"/>
    <w:rsid w:val="3FCA761F"/>
    <w:rsid w:val="3FF5E848"/>
    <w:rsid w:val="4033F633"/>
    <w:rsid w:val="40362768"/>
    <w:rsid w:val="40FCBC63"/>
    <w:rsid w:val="41333FE4"/>
    <w:rsid w:val="41354736"/>
    <w:rsid w:val="41407816"/>
    <w:rsid w:val="415F3A0D"/>
    <w:rsid w:val="41AA1CAF"/>
    <w:rsid w:val="41E5AB10"/>
    <w:rsid w:val="4207238F"/>
    <w:rsid w:val="42F1D839"/>
    <w:rsid w:val="43977C80"/>
    <w:rsid w:val="43EFE615"/>
    <w:rsid w:val="4420F703"/>
    <w:rsid w:val="449147E5"/>
    <w:rsid w:val="44D835CE"/>
    <w:rsid w:val="44F62F4A"/>
    <w:rsid w:val="450A6A66"/>
    <w:rsid w:val="458169B4"/>
    <w:rsid w:val="45E95A8B"/>
    <w:rsid w:val="461F9772"/>
    <w:rsid w:val="464FE997"/>
    <w:rsid w:val="46CBB010"/>
    <w:rsid w:val="46EFDE6D"/>
    <w:rsid w:val="47172AE3"/>
    <w:rsid w:val="479DEBF3"/>
    <w:rsid w:val="4814216A"/>
    <w:rsid w:val="485C730C"/>
    <w:rsid w:val="488BB378"/>
    <w:rsid w:val="48FA1CF2"/>
    <w:rsid w:val="49368E1E"/>
    <w:rsid w:val="494426BC"/>
    <w:rsid w:val="494A5372"/>
    <w:rsid w:val="494BE423"/>
    <w:rsid w:val="4950DBF1"/>
    <w:rsid w:val="4A789E47"/>
    <w:rsid w:val="4A79153A"/>
    <w:rsid w:val="4AC5BAE6"/>
    <w:rsid w:val="4AC63E42"/>
    <w:rsid w:val="4AE3D073"/>
    <w:rsid w:val="4AFA0514"/>
    <w:rsid w:val="4B62B366"/>
    <w:rsid w:val="4BBB7630"/>
    <w:rsid w:val="4BE0E296"/>
    <w:rsid w:val="4C355C52"/>
    <w:rsid w:val="4C529DFD"/>
    <w:rsid w:val="4C66536A"/>
    <w:rsid w:val="4CCB14A6"/>
    <w:rsid w:val="4DC3A106"/>
    <w:rsid w:val="4E3A5525"/>
    <w:rsid w:val="50DD1A54"/>
    <w:rsid w:val="50F66C73"/>
    <w:rsid w:val="513097DF"/>
    <w:rsid w:val="51CADBA2"/>
    <w:rsid w:val="521C0EA8"/>
    <w:rsid w:val="52B62BDB"/>
    <w:rsid w:val="52F0B7BF"/>
    <w:rsid w:val="536DB90F"/>
    <w:rsid w:val="536FADD2"/>
    <w:rsid w:val="53A5B5D1"/>
    <w:rsid w:val="53AD8A37"/>
    <w:rsid w:val="53DABC6F"/>
    <w:rsid w:val="546C3CC9"/>
    <w:rsid w:val="5531875D"/>
    <w:rsid w:val="555772F1"/>
    <w:rsid w:val="5562288C"/>
    <w:rsid w:val="55D861F6"/>
    <w:rsid w:val="55E68970"/>
    <w:rsid w:val="561FD85B"/>
    <w:rsid w:val="5621D4A7"/>
    <w:rsid w:val="5632A9AF"/>
    <w:rsid w:val="5644757E"/>
    <w:rsid w:val="568C708A"/>
    <w:rsid w:val="572EFBAB"/>
    <w:rsid w:val="57DEDDFA"/>
    <w:rsid w:val="58355C5B"/>
    <w:rsid w:val="58511556"/>
    <w:rsid w:val="587C6B4C"/>
    <w:rsid w:val="58998E24"/>
    <w:rsid w:val="58DAB348"/>
    <w:rsid w:val="58EA1F4C"/>
    <w:rsid w:val="58FE19BF"/>
    <w:rsid w:val="5919624D"/>
    <w:rsid w:val="598B1C08"/>
    <w:rsid w:val="59E578A3"/>
    <w:rsid w:val="59EFB21B"/>
    <w:rsid w:val="5A068F71"/>
    <w:rsid w:val="5A14EBAD"/>
    <w:rsid w:val="5A1B0833"/>
    <w:rsid w:val="5A5CD580"/>
    <w:rsid w:val="5AD5C776"/>
    <w:rsid w:val="5AFBB0D2"/>
    <w:rsid w:val="5B63B6F4"/>
    <w:rsid w:val="5B9944E9"/>
    <w:rsid w:val="5BC828FE"/>
    <w:rsid w:val="5BE73999"/>
    <w:rsid w:val="5C26C9C2"/>
    <w:rsid w:val="5C86AA22"/>
    <w:rsid w:val="5CC22D06"/>
    <w:rsid w:val="5D32EA3B"/>
    <w:rsid w:val="5DB6B0FB"/>
    <w:rsid w:val="5DCBD533"/>
    <w:rsid w:val="5DCECAD9"/>
    <w:rsid w:val="5E90E6EA"/>
    <w:rsid w:val="5E961C81"/>
    <w:rsid w:val="5F00B00C"/>
    <w:rsid w:val="5F2363CA"/>
    <w:rsid w:val="5FF68E3C"/>
    <w:rsid w:val="601CDA00"/>
    <w:rsid w:val="6113CE16"/>
    <w:rsid w:val="613CEBB5"/>
    <w:rsid w:val="61477CC6"/>
    <w:rsid w:val="615CD158"/>
    <w:rsid w:val="617DE309"/>
    <w:rsid w:val="6192741E"/>
    <w:rsid w:val="625A2BCA"/>
    <w:rsid w:val="62A14716"/>
    <w:rsid w:val="630CC79D"/>
    <w:rsid w:val="6324D083"/>
    <w:rsid w:val="632FAA6E"/>
    <w:rsid w:val="6358A220"/>
    <w:rsid w:val="63E7B0C7"/>
    <w:rsid w:val="645363B5"/>
    <w:rsid w:val="647DBEC3"/>
    <w:rsid w:val="64BF6D9D"/>
    <w:rsid w:val="64DC5AD7"/>
    <w:rsid w:val="650F9B35"/>
    <w:rsid w:val="6574CCFD"/>
    <w:rsid w:val="6684A322"/>
    <w:rsid w:val="66F2F1BE"/>
    <w:rsid w:val="67CD3B63"/>
    <w:rsid w:val="67F2A96D"/>
    <w:rsid w:val="68627E97"/>
    <w:rsid w:val="68F5A438"/>
    <w:rsid w:val="693F8ACA"/>
    <w:rsid w:val="6993AEDA"/>
    <w:rsid w:val="69EC35D3"/>
    <w:rsid w:val="6A046D18"/>
    <w:rsid w:val="6A4ADD98"/>
    <w:rsid w:val="6A65C240"/>
    <w:rsid w:val="6A9865C9"/>
    <w:rsid w:val="6AB6B9FA"/>
    <w:rsid w:val="6ADB6F12"/>
    <w:rsid w:val="6B10AA17"/>
    <w:rsid w:val="6BA96BF7"/>
    <w:rsid w:val="6C52A402"/>
    <w:rsid w:val="6C727A16"/>
    <w:rsid w:val="6C8B8707"/>
    <w:rsid w:val="6CC7D10F"/>
    <w:rsid w:val="6CCAF1FC"/>
    <w:rsid w:val="6CDA49FD"/>
    <w:rsid w:val="6D7906A1"/>
    <w:rsid w:val="6DBF8B52"/>
    <w:rsid w:val="6DC60B72"/>
    <w:rsid w:val="6E23A89B"/>
    <w:rsid w:val="6E38F060"/>
    <w:rsid w:val="6E71B39C"/>
    <w:rsid w:val="6E83B524"/>
    <w:rsid w:val="6EB19D20"/>
    <w:rsid w:val="6F25C5CE"/>
    <w:rsid w:val="6F7FAD0C"/>
    <w:rsid w:val="702754B2"/>
    <w:rsid w:val="709F89AD"/>
    <w:rsid w:val="714CF71F"/>
    <w:rsid w:val="71DA4B28"/>
    <w:rsid w:val="71F451F7"/>
    <w:rsid w:val="7374C3D1"/>
    <w:rsid w:val="73B0481E"/>
    <w:rsid w:val="74602D26"/>
    <w:rsid w:val="7496BBB4"/>
    <w:rsid w:val="75304618"/>
    <w:rsid w:val="75E27B62"/>
    <w:rsid w:val="76C80903"/>
    <w:rsid w:val="773F32CF"/>
    <w:rsid w:val="776FC1B3"/>
    <w:rsid w:val="77D0A9D9"/>
    <w:rsid w:val="7860B7B5"/>
    <w:rsid w:val="78E4D42C"/>
    <w:rsid w:val="7900E64A"/>
    <w:rsid w:val="790555FE"/>
    <w:rsid w:val="793CF4C1"/>
    <w:rsid w:val="794B6F91"/>
    <w:rsid w:val="795B0A20"/>
    <w:rsid w:val="79EDCF07"/>
    <w:rsid w:val="79EFED6B"/>
    <w:rsid w:val="7A5D2F02"/>
    <w:rsid w:val="7ABB4C63"/>
    <w:rsid w:val="7BD5AEC3"/>
    <w:rsid w:val="7C2F7536"/>
    <w:rsid w:val="7C46A6E1"/>
    <w:rsid w:val="7CA1F14C"/>
    <w:rsid w:val="7D0673BE"/>
    <w:rsid w:val="7D360823"/>
    <w:rsid w:val="7D4757F5"/>
    <w:rsid w:val="7D932BCA"/>
    <w:rsid w:val="7E1C4CCF"/>
    <w:rsid w:val="7E1DE27C"/>
    <w:rsid w:val="7E89BEFC"/>
    <w:rsid w:val="7EA9EF85"/>
    <w:rsid w:val="7EC2FFEC"/>
    <w:rsid w:val="7F17D1BE"/>
    <w:rsid w:val="7F1FF786"/>
    <w:rsid w:val="7F805651"/>
    <w:rsid w:val="7F831529"/>
    <w:rsid w:val="7F85CC4A"/>
    <w:rsid w:val="7FB333C1"/>
    <w:rsid w:val="7FC86346"/>
  </w:rsids>
  <m:mathPr>
    <m:mathFont m:val="Cambria Math"/>
    <m:brkBin m:val="before"/>
    <m:brkBinSub m:val="--"/>
    <m:smallFrac/>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3340F7A"/>
  <w15:docId w15:val="{5B9BF572-700E-4623-854B-784D381C8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0401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E4876"/>
    <w:pPr>
      <w:keepNext/>
      <w:keepLines/>
      <w:spacing w:before="200" w:after="12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unhideWhenUsed/>
    <w:qFormat/>
    <w:rsid w:val="1672B994"/>
    <w:pPr>
      <w:keepNext/>
      <w:keepLines/>
      <w:spacing w:before="160" w:after="80"/>
      <w:outlineLvl w:val="2"/>
    </w:pPr>
    <w:rPr>
      <w:rFonts w:eastAsiaTheme="majorEastAsia" w:cstheme="majorBidi"/>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277A"/>
    <w:pPr>
      <w:ind w:left="720"/>
      <w:contextualSpacing/>
    </w:pPr>
  </w:style>
  <w:style w:type="table" w:styleId="TableGrid">
    <w:name w:val="Table Grid"/>
    <w:basedOn w:val="TableNormal"/>
    <w:uiPriority w:val="39"/>
    <w:rsid w:val="005B27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40401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4E4876"/>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744CDC"/>
    <w:rPr>
      <w:color w:val="0000FF" w:themeColor="hyperlink"/>
      <w:u w:val="single"/>
    </w:rPr>
  </w:style>
  <w:style w:type="paragraph" w:styleId="BalloonText">
    <w:name w:val="Balloon Text"/>
    <w:basedOn w:val="Normal"/>
    <w:link w:val="BalloonTextChar"/>
    <w:uiPriority w:val="99"/>
    <w:semiHidden/>
    <w:unhideWhenUsed/>
    <w:rsid w:val="00744C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4CDC"/>
    <w:rPr>
      <w:rFonts w:ascii="Tahoma" w:hAnsi="Tahoma" w:cs="Tahoma"/>
      <w:sz w:val="16"/>
      <w:szCs w:val="16"/>
    </w:rPr>
  </w:style>
  <w:style w:type="character" w:styleId="CommentReference">
    <w:name w:val="annotation reference"/>
    <w:basedOn w:val="DefaultParagraphFont"/>
    <w:uiPriority w:val="99"/>
    <w:semiHidden/>
    <w:unhideWhenUsed/>
    <w:rsid w:val="004331E8"/>
    <w:rPr>
      <w:sz w:val="16"/>
      <w:szCs w:val="16"/>
    </w:rPr>
  </w:style>
  <w:style w:type="paragraph" w:styleId="CommentText">
    <w:name w:val="annotation text"/>
    <w:basedOn w:val="Normal"/>
    <w:link w:val="CommentTextChar"/>
    <w:uiPriority w:val="99"/>
    <w:unhideWhenUsed/>
    <w:rsid w:val="004331E8"/>
    <w:pPr>
      <w:spacing w:line="240" w:lineRule="auto"/>
    </w:pPr>
    <w:rPr>
      <w:sz w:val="20"/>
      <w:szCs w:val="20"/>
    </w:rPr>
  </w:style>
  <w:style w:type="character" w:customStyle="1" w:styleId="CommentTextChar">
    <w:name w:val="Comment Text Char"/>
    <w:basedOn w:val="DefaultParagraphFont"/>
    <w:link w:val="CommentText"/>
    <w:uiPriority w:val="99"/>
    <w:rsid w:val="004331E8"/>
    <w:rPr>
      <w:sz w:val="20"/>
      <w:szCs w:val="20"/>
    </w:rPr>
  </w:style>
  <w:style w:type="paragraph" w:styleId="CommentSubject">
    <w:name w:val="annotation subject"/>
    <w:basedOn w:val="CommentText"/>
    <w:next w:val="CommentText"/>
    <w:link w:val="CommentSubjectChar"/>
    <w:uiPriority w:val="99"/>
    <w:semiHidden/>
    <w:unhideWhenUsed/>
    <w:rsid w:val="004331E8"/>
    <w:rPr>
      <w:b/>
      <w:bCs/>
    </w:rPr>
  </w:style>
  <w:style w:type="character" w:customStyle="1" w:styleId="CommentSubjectChar">
    <w:name w:val="Comment Subject Char"/>
    <w:basedOn w:val="CommentTextChar"/>
    <w:link w:val="CommentSubject"/>
    <w:uiPriority w:val="99"/>
    <w:semiHidden/>
    <w:rsid w:val="004331E8"/>
    <w:rPr>
      <w:b/>
      <w:bCs/>
      <w:sz w:val="20"/>
      <w:szCs w:val="20"/>
    </w:rPr>
  </w:style>
  <w:style w:type="character" w:styleId="FollowedHyperlink">
    <w:name w:val="FollowedHyperlink"/>
    <w:basedOn w:val="DefaultParagraphFont"/>
    <w:uiPriority w:val="99"/>
    <w:semiHidden/>
    <w:unhideWhenUsed/>
    <w:rsid w:val="00520FD4"/>
    <w:rPr>
      <w:color w:val="800080" w:themeColor="followedHyperlink"/>
      <w:u w:val="single"/>
    </w:rPr>
  </w:style>
  <w:style w:type="paragraph" w:styleId="Header">
    <w:name w:val="header"/>
    <w:basedOn w:val="Normal"/>
    <w:link w:val="HeaderChar"/>
    <w:uiPriority w:val="99"/>
    <w:unhideWhenUsed/>
    <w:rsid w:val="00D932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3211"/>
  </w:style>
  <w:style w:type="paragraph" w:styleId="Footer">
    <w:name w:val="footer"/>
    <w:basedOn w:val="Normal"/>
    <w:link w:val="FooterChar"/>
    <w:uiPriority w:val="99"/>
    <w:unhideWhenUsed/>
    <w:rsid w:val="00D932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3211"/>
  </w:style>
  <w:style w:type="character" w:styleId="UnresolvedMention">
    <w:name w:val="Unresolved Mention"/>
    <w:basedOn w:val="DefaultParagraphFont"/>
    <w:uiPriority w:val="99"/>
    <w:semiHidden/>
    <w:unhideWhenUsed/>
    <w:rsid w:val="000B5785"/>
    <w:rPr>
      <w:color w:val="605E5C"/>
      <w:shd w:val="clear" w:color="auto" w:fill="E1DFDD"/>
    </w:rPr>
  </w:style>
  <w:style w:type="table" w:styleId="GridTable2-Accent6">
    <w:name w:val="Grid Table 2 Accent 6"/>
    <w:basedOn w:val="TableNormal"/>
    <w:uiPriority w:val="47"/>
    <w:rsid w:val="00481809"/>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NormalWeb">
    <w:name w:val="Normal (Web)"/>
    <w:basedOn w:val="Normal"/>
    <w:uiPriority w:val="99"/>
    <w:semiHidden/>
    <w:unhideWhenUsed/>
    <w:rsid w:val="00D27C4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Revision">
    <w:name w:val="Revision"/>
    <w:hidden/>
    <w:uiPriority w:val="99"/>
    <w:semiHidden/>
    <w:rsid w:val="004B08D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857142">
      <w:bodyDiv w:val="1"/>
      <w:marLeft w:val="0"/>
      <w:marRight w:val="0"/>
      <w:marTop w:val="0"/>
      <w:marBottom w:val="0"/>
      <w:divBdr>
        <w:top w:val="none" w:sz="0" w:space="0" w:color="auto"/>
        <w:left w:val="none" w:sz="0" w:space="0" w:color="auto"/>
        <w:bottom w:val="none" w:sz="0" w:space="0" w:color="auto"/>
        <w:right w:val="none" w:sz="0" w:space="0" w:color="auto"/>
      </w:divBdr>
    </w:div>
    <w:div w:id="1066296795">
      <w:bodyDiv w:val="1"/>
      <w:marLeft w:val="0"/>
      <w:marRight w:val="0"/>
      <w:marTop w:val="0"/>
      <w:marBottom w:val="0"/>
      <w:divBdr>
        <w:top w:val="none" w:sz="0" w:space="0" w:color="auto"/>
        <w:left w:val="none" w:sz="0" w:space="0" w:color="auto"/>
        <w:bottom w:val="none" w:sz="0" w:space="0" w:color="auto"/>
        <w:right w:val="none" w:sz="0" w:space="0" w:color="auto"/>
      </w:divBdr>
      <w:divsChild>
        <w:div w:id="1639799052">
          <w:marLeft w:val="418"/>
          <w:marRight w:val="0"/>
          <w:marTop w:val="270"/>
          <w:marBottom w:val="0"/>
          <w:divBdr>
            <w:top w:val="none" w:sz="0" w:space="0" w:color="auto"/>
            <w:left w:val="none" w:sz="0" w:space="0" w:color="auto"/>
            <w:bottom w:val="none" w:sz="0" w:space="0" w:color="auto"/>
            <w:right w:val="none" w:sz="0" w:space="0" w:color="auto"/>
          </w:divBdr>
        </w:div>
      </w:divsChild>
    </w:div>
    <w:div w:id="1071544396">
      <w:bodyDiv w:val="1"/>
      <w:marLeft w:val="0"/>
      <w:marRight w:val="0"/>
      <w:marTop w:val="0"/>
      <w:marBottom w:val="0"/>
      <w:divBdr>
        <w:top w:val="none" w:sz="0" w:space="0" w:color="auto"/>
        <w:left w:val="none" w:sz="0" w:space="0" w:color="auto"/>
        <w:bottom w:val="none" w:sz="0" w:space="0" w:color="auto"/>
        <w:right w:val="none" w:sz="0" w:space="0" w:color="auto"/>
      </w:divBdr>
    </w:div>
    <w:div w:id="1286279856">
      <w:bodyDiv w:val="1"/>
      <w:marLeft w:val="0"/>
      <w:marRight w:val="0"/>
      <w:marTop w:val="0"/>
      <w:marBottom w:val="0"/>
      <w:divBdr>
        <w:top w:val="none" w:sz="0" w:space="0" w:color="auto"/>
        <w:left w:val="none" w:sz="0" w:space="0" w:color="auto"/>
        <w:bottom w:val="none" w:sz="0" w:space="0" w:color="auto"/>
        <w:right w:val="none" w:sz="0" w:space="0" w:color="auto"/>
      </w:divBdr>
    </w:div>
    <w:div w:id="1645698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ecambridge@enterprise.cam.ac.u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ie.cam.ac.uk/resource/understanding-intellectual-property-how-to-guide-2/"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ecambridge@enterprise.cam.ac.uk" TargetMode="External"/></Relationships>
</file>

<file path=word/_rels/footer1.xml.rels><?xml version="1.0" encoding="UTF-8" standalone="yes"?>
<Relationships xmlns="http://schemas.openxmlformats.org/package/2006/relationships"><Relationship Id="rId2" Type="http://schemas.openxmlformats.org/officeDocument/2006/relationships/image" Target="cid:704500EA-56CB-48BB-867B-2E1D5551407C" TargetMode="External"/><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565BBA166110F4F8D0F55DCB5DD00BF" ma:contentTypeVersion="16" ma:contentTypeDescription="Create a new document." ma:contentTypeScope="" ma:versionID="a04e05a9e76d84af0ebe4c6ccaa51642">
  <xsd:schema xmlns:xsd="http://www.w3.org/2001/XMLSchema" xmlns:xs="http://www.w3.org/2001/XMLSchema" xmlns:p="http://schemas.microsoft.com/office/2006/metadata/properties" xmlns:ns2="c9685b31-7488-4283-a908-9657c5b1a820" xmlns:ns3="9e15264b-7895-479a-a8ab-51664c857d4d" targetNamespace="http://schemas.microsoft.com/office/2006/metadata/properties" ma:root="true" ma:fieldsID="578bfb0e51a2baf7e47fe1bf79fdd118" ns2:_="" ns3:_="">
    <xsd:import namespace="c9685b31-7488-4283-a908-9657c5b1a820"/>
    <xsd:import namespace="9e15264b-7895-479a-a8ab-51664c857d4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685b31-7488-4283-a908-9657c5b1a8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7a21d1b-2a28-49ce-9457-c6b2eff82423"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15264b-7895-479a-a8ab-51664c857d4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da732c5-6d36-4b20-a814-5cfc7348ceeb}" ma:internalName="TaxCatchAll" ma:showField="CatchAllData" ma:web="9e15264b-7895-479a-a8ab-51664c857d4d">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e15264b-7895-479a-a8ab-51664c857d4d">
      <UserInfo>
        <DisplayName>James Thomas</DisplayName>
        <AccountId>265</AccountId>
        <AccountType/>
      </UserInfo>
      <UserInfo>
        <DisplayName>Robert Ince</DisplayName>
        <AccountId>24</AccountId>
        <AccountType/>
      </UserInfo>
    </SharedWithUsers>
    <lcf76f155ced4ddcb4097134ff3c332f xmlns="c9685b31-7488-4283-a908-9657c5b1a820">
      <Terms xmlns="http://schemas.microsoft.com/office/infopath/2007/PartnerControls"/>
    </lcf76f155ced4ddcb4097134ff3c332f>
    <TaxCatchAll xmlns="9e15264b-7895-479a-a8ab-51664c857d4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F45674-6E97-420F-9C97-AFB4D4BC9B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685b31-7488-4283-a908-9657c5b1a820"/>
    <ds:schemaRef ds:uri="9e15264b-7895-479a-a8ab-51664c857d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66B60A-861D-4EF0-9F35-EB55FD38DF71}">
  <ds:schemaRefs>
    <ds:schemaRef ds:uri="http://schemas.microsoft.com/office/2006/metadata/properties"/>
    <ds:schemaRef ds:uri="http://schemas.microsoft.com/office/infopath/2007/PartnerControls"/>
    <ds:schemaRef ds:uri="9e15264b-7895-479a-a8ab-51664c857d4d"/>
    <ds:schemaRef ds:uri="c9685b31-7488-4283-a908-9657c5b1a820"/>
  </ds:schemaRefs>
</ds:datastoreItem>
</file>

<file path=customXml/itemProps3.xml><?xml version="1.0" encoding="utf-8"?>
<ds:datastoreItem xmlns:ds="http://schemas.openxmlformats.org/officeDocument/2006/customXml" ds:itemID="{CDA5030C-2480-4151-A403-3D57DCAAE1D2}">
  <ds:schemaRefs>
    <ds:schemaRef ds:uri="http://schemas.openxmlformats.org/officeDocument/2006/bibliography"/>
  </ds:schemaRefs>
</ds:datastoreItem>
</file>

<file path=customXml/itemProps4.xml><?xml version="1.0" encoding="utf-8"?>
<ds:datastoreItem xmlns:ds="http://schemas.openxmlformats.org/officeDocument/2006/customXml" ds:itemID="{4F8CDFAB-7422-4A24-90A0-3C5B526805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1919</Words>
  <Characters>10943</Characters>
  <Application>Microsoft Office Word</Application>
  <DocSecurity>0</DocSecurity>
  <Lines>91</Lines>
  <Paragraphs>25</Paragraphs>
  <ScaleCrop>false</ScaleCrop>
  <Company>Microsoft</Company>
  <LinksUpToDate>false</LinksUpToDate>
  <CharactersWithSpaces>12837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Dobree</dc:creator>
  <cp:keywords/>
  <cp:lastModifiedBy>Oakley Carr</cp:lastModifiedBy>
  <cp:revision>4</cp:revision>
  <cp:lastPrinted>2016-04-21T23:39:00Z</cp:lastPrinted>
  <dcterms:created xsi:type="dcterms:W3CDTF">2026-03-19T13:57:00Z</dcterms:created>
  <dcterms:modified xsi:type="dcterms:W3CDTF">2026-03-30T08:32:00Z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ATIntVersion">
    <vt:i4>15</vt:i4>
  </property>
  <property fmtid="{D5CDD505-2E9C-101B-9397-08002B2CF9AE}" pid="3" name="FILEGUID">
    <vt:lpwstr>9d5fac38-df92-47fe-88e5-9a2ff98e3372</vt:lpwstr>
  </property>
  <property fmtid="{D5CDD505-2E9C-101B-9397-08002B2CF9AE}" pid="4" name="MODFILEGUID">
    <vt:lpwstr>9d5fac38-df92-47fe-88e5-9a2ff98e3372</vt:lpwstr>
  </property>
  <property fmtid="{D5CDD505-2E9C-101B-9397-08002B2CF9AE}" pid="5" name="FILEOWNER">
    <vt:lpwstr>Anne Dobree</vt:lpwstr>
  </property>
  <property fmtid="{D5CDD505-2E9C-101B-9397-08002B2CF9AE}" pid="6" name="MODFILEOWNER">
    <vt:lpwstr>A36669</vt:lpwstr>
  </property>
  <property fmtid="{D5CDD505-2E9C-101B-9397-08002B2CF9AE}" pid="7" name="IPPCLASS">
    <vt:i4>1</vt:i4>
  </property>
  <property fmtid="{D5CDD505-2E9C-101B-9397-08002B2CF9AE}" pid="8" name="MODIPPCLASS">
    <vt:i4>1</vt:i4>
  </property>
  <property fmtid="{D5CDD505-2E9C-101B-9397-08002B2CF9AE}" pid="9" name="MACHINEID">
    <vt:lpwstr>A36669-7698</vt:lpwstr>
  </property>
  <property fmtid="{D5CDD505-2E9C-101B-9397-08002B2CF9AE}" pid="10" name="MODMACHINEID">
    <vt:lpwstr>A36669-7698</vt:lpwstr>
  </property>
  <property fmtid="{D5CDD505-2E9C-101B-9397-08002B2CF9AE}" pid="11" name="CURRENTCLASS">
    <vt:lpwstr>Classified - No Category</vt:lpwstr>
  </property>
  <property fmtid="{D5CDD505-2E9C-101B-9397-08002B2CF9AE}" pid="12" name="ContentTypeId">
    <vt:lpwstr>0x0101002565BBA166110F4F8D0F55DCB5DD00BF</vt:lpwstr>
  </property>
  <property fmtid="{D5CDD505-2E9C-101B-9397-08002B2CF9AE}" pid="13" name="Order">
    <vt:r8>75011700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MediaServiceImageTags">
    <vt:lpwstr/>
  </property>
  <property fmtid="{D5CDD505-2E9C-101B-9397-08002B2CF9AE}" pid="19" name="_ExtendedDescription">
    <vt:lpwstr/>
  </property>
  <property fmtid="{D5CDD505-2E9C-101B-9397-08002B2CF9AE}" pid="20" name="TriggerFlowInfo">
    <vt:lpwstr/>
  </property>
  <property fmtid="{D5CDD505-2E9C-101B-9397-08002B2CF9AE}" pid="21" name="docLang">
    <vt:lpwstr>en</vt:lpwstr>
  </property>
</Properties>
</file>